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5AE1" w14:textId="77777777" w:rsidR="00FF24DB" w:rsidRPr="00FF24DB" w:rsidRDefault="00FF24DB" w:rsidP="00FF24DB">
      <w:pPr>
        <w:bidi/>
        <w:rPr>
          <w:b/>
          <w:sz w:val="32"/>
        </w:rPr>
      </w:pPr>
      <w:r w:rsidRPr="00FF24DB">
        <w:rPr>
          <w:b/>
          <w:sz w:val="32"/>
        </w:rPr>
        <w:t>دراسة حالة في مكافحة الفساد:</w:t>
      </w:r>
    </w:p>
    <w:p w14:paraId="3A922229" w14:textId="77777777" w:rsidR="00FF24DB" w:rsidRPr="00FF24DB" w:rsidRDefault="00FF24DB" w:rsidP="00FF24DB">
      <w:pPr>
        <w:bidi/>
        <w:rPr>
          <w:b/>
        </w:rPr>
      </w:pPr>
      <w:r w:rsidRPr="00FF24DB">
        <w:rPr>
          <w:b/>
          <w:sz w:val="32"/>
        </w:rPr>
        <w:t>وضع الضوابط المؤسسية</w:t>
      </w:r>
    </w:p>
    <w:p w14:paraId="1335501F" w14:textId="77777777" w:rsidR="00FF24DB" w:rsidRPr="00FF24DB" w:rsidRDefault="00FF24DB" w:rsidP="00FF24DB">
      <w:pPr>
        <w:rPr>
          <w:b/>
        </w:rPr>
      </w:pPr>
    </w:p>
    <w:p w14:paraId="7F4F64D6" w14:textId="2FC21A09" w:rsidR="00FF24DB" w:rsidRPr="00062673" w:rsidRDefault="00FF24DB" w:rsidP="00FF24DB">
      <w:pPr>
        <w:bidi/>
        <w:rPr>
          <w:sz w:val="22"/>
        </w:rPr>
      </w:pPr>
      <w:r w:rsidRPr="00062673">
        <w:rPr>
          <w:b/>
          <w:sz w:val="22"/>
        </w:rPr>
        <w:t xml:space="preserve">حقائق: </w:t>
      </w:r>
      <w:r w:rsidRPr="00062673">
        <w:rPr>
          <w:sz w:val="22"/>
        </w:rPr>
        <w:t>فازت شركتكم، "Uniforms International"، وهي شركة توريد متعددة الجنسيات للزي الرسمي للعمال ومقرها الرئيسي في إيطاليا ومنشآت تصنيع في الولايات المتحدة، مؤخرًا بعقد لتوفير الزي الرسمي للجيش الأمريكي. ومن المرجح الآن أن يتم تنفيذ أعمال مماثلة في المستقبل في المملكة المتحدة، وليبيا، ونيجيريا، والسويد، وتفكر الشركة في إعلانات تصور الراحل سيلفيو برلسكوني، رئيس الوزراء الإيطالي السابق، للمساعدة في جهود المبيعات المستقبلية هذه. ويتطلب العقد الجديد للجيش الأمريكي وضع ضوابط الشركة، وقد طلب مديرو الشركة خطة للتنفيذ. قام رئيس الشركة، بموافقة المحامي الأول للشركة والمدير المالي، بتعيين مجموعتك.</w:t>
      </w:r>
    </w:p>
    <w:p w14:paraId="23DC730F" w14:textId="77777777" w:rsidR="00FF24DB" w:rsidRPr="00062673" w:rsidRDefault="00FF24DB" w:rsidP="00FF24DB">
      <w:pPr>
        <w:rPr>
          <w:sz w:val="22"/>
        </w:rPr>
      </w:pPr>
    </w:p>
    <w:p w14:paraId="5B36D01A" w14:textId="41E58A7D" w:rsidR="00FF24DB" w:rsidRPr="00062673" w:rsidRDefault="00FF24DB" w:rsidP="00FF24DB">
      <w:pPr>
        <w:bidi/>
        <w:rPr>
          <w:sz w:val="22"/>
        </w:rPr>
      </w:pPr>
      <w:r w:rsidRPr="00062673">
        <w:rPr>
          <w:b/>
          <w:sz w:val="22"/>
        </w:rPr>
        <w:t xml:space="preserve">الخلفية </w:t>
      </w:r>
      <w:r w:rsidRPr="00062673">
        <w:rPr>
          <w:sz w:val="22"/>
        </w:rPr>
        <w:t xml:space="preserve">: يتضمن العقد الفيدرالي الجديد بندًا خاصًا، لائحة الاستحواذ الفيدرالية (FAR) 52.203-13، </w:t>
      </w:r>
      <w:hyperlink r:id="rId8" w:history="1">
        <w:r w:rsidR="00E91351" w:rsidRPr="00220604">
          <w:rPr>
            <w:rStyle w:val="Hyperlink"/>
            <w:sz w:val="22"/>
          </w:rPr>
          <w:t xml:space="preserve">https://www.acquisition.gov/far/52.203-13 </w:t>
        </w:r>
      </w:hyperlink>
      <w:r w:rsidR="00E91351">
        <w:rPr>
          <w:sz w:val="22"/>
        </w:rPr>
        <w:t>، والتي تدعو إلى نظام ضوابط الشركات. يدعو هذا البند إلى أنواع ضوابط الشركات الموصوفة أيضًا في الفصل 8 من المبادئ التوجيهية التنظيمية لإصدار الأحكام الصادرة عن لجنة إصدار الأحكام الأمريكية،</w:t>
      </w:r>
      <w:r w:rsidR="00E91351" w:rsidRPr="00E91351">
        <w:t xml:space="preserve"> </w:t>
      </w:r>
      <w:hyperlink r:id="rId9" w:anchor="8b21" w:history="1">
        <w:r w:rsidR="00E91351" w:rsidRPr="00220604">
          <w:rPr>
            <w:rStyle w:val="Hyperlink"/>
            <w:sz w:val="22"/>
          </w:rPr>
          <w:t xml:space="preserve">https://www.ussc.gov/guidelines/2023-guidelines-manual/annotated-2023-chapter-8#8b21 </w:t>
        </w:r>
      </w:hyperlink>
      <w:r w:rsidR="00E91351">
        <w:rPr>
          <w:sz w:val="22"/>
        </w:rPr>
        <w:t xml:space="preserve">. ويتطلب قانون الرشوة في المملكة المتحدة ضوابط مماثلة للشركات؛ تم نشر الإرشادات الخاصة بوضع ضوابط الشركات هذه من قبل وزارة العدل في المملكة المتحدة وهي متاحة على </w:t>
      </w:r>
      <w:hyperlink r:id="rId10" w:history="1">
        <w:r w:rsidR="00E91351" w:rsidRPr="00E91351">
          <w:rPr>
            <w:rStyle w:val="Hyperlink"/>
            <w:sz w:val="22"/>
          </w:rPr>
          <w:t xml:space="preserve">https://www.gov.uk/ Government/publications/bribery-act-2010-guidance </w:t>
        </w:r>
      </w:hyperlink>
      <w:r w:rsidRPr="00062673">
        <w:rPr>
          <w:sz w:val="22"/>
        </w:rPr>
        <w:t xml:space="preserve">. وأخيرًا، نشرت منظمة التعاون الاقتصادي والتنمية (OECD) إرشاداتها الخاصة حول أفضل الممارسات لأنظمة مراقبة الشركات، على الموقع </w:t>
      </w:r>
      <w:hyperlink r:id="rId11" w:history="1">
        <w:r w:rsidRPr="00D631A7">
          <w:rPr>
            <w:rStyle w:val="Hyperlink"/>
            <w:sz w:val="22"/>
          </w:rPr>
          <w:t xml:space="preserve">التالي: http://www.oecd. </w:t>
        </w:r>
      </w:hyperlink>
      <w:hyperlink r:id="rId12" w:history="1">
        <w:r w:rsidRPr="00D631A7">
          <w:rPr>
            <w:rStyle w:val="Hyperlink"/>
            <w:sz w:val="22"/>
          </w:rPr>
          <w:t xml:space="preserve">org/investment/briberyininternationalbusiness/anti-briberyconvention/44884389.pdf </w:t>
        </w:r>
      </w:hyperlink>
      <w:r w:rsidRPr="00062673">
        <w:rPr>
          <w:sz w:val="22"/>
        </w:rPr>
        <w:t xml:space="preserve">. وبناءً على هذه السلطات المختلفة، قامت الشركات والمنظمات حول العالم، ومع مراعاة مؤشر مدركات الفساد الخاص بمنظمة الشفافية الدولية، </w:t>
      </w:r>
      <w:hyperlink r:id="rId13" w:history="1">
        <w:r w:rsidRPr="00D631A7">
          <w:rPr>
            <w:rStyle w:val="Hyperlink"/>
            <w:sz w:val="22"/>
          </w:rPr>
          <w:t xml:space="preserve">http://www.transparency.org/r </w:t>
        </w:r>
      </w:hyperlink>
      <w:hyperlink r:id="rId14" w:history="1">
        <w:r w:rsidRPr="00D631A7">
          <w:rPr>
            <w:rStyle w:val="Hyperlink"/>
            <w:sz w:val="22"/>
          </w:rPr>
          <w:t xml:space="preserve">esearch/cpi/overview </w:t>
        </w:r>
      </w:hyperlink>
      <w:r w:rsidRPr="00062673">
        <w:rPr>
          <w:sz w:val="22"/>
        </w:rPr>
        <w:t>، بوضع ضوابط داخلية. وتحت الضغط من أجل توفير الشفافية، قامت العديد من تلك الشركات والمنظمات بنشر العناصر الأساسية لأنظمة التحكم الخاصة بها على الإنترنت، وبالتالي فهي متاحة للجمهور.</w:t>
      </w:r>
    </w:p>
    <w:p w14:paraId="60DA647D" w14:textId="77777777" w:rsidR="00FF24DB" w:rsidRPr="00062673" w:rsidRDefault="00FF24DB" w:rsidP="00FF24DB">
      <w:pPr>
        <w:rPr>
          <w:sz w:val="22"/>
        </w:rPr>
      </w:pPr>
    </w:p>
    <w:p w14:paraId="354DF098" w14:textId="77777777" w:rsidR="00FF24DB" w:rsidRPr="00062673" w:rsidRDefault="00FF24DB" w:rsidP="00FF24DB">
      <w:pPr>
        <w:bidi/>
        <w:rPr>
          <w:sz w:val="22"/>
        </w:rPr>
      </w:pPr>
      <w:r w:rsidRPr="00062673">
        <w:rPr>
          <w:b/>
          <w:sz w:val="22"/>
        </w:rPr>
        <w:t xml:space="preserve">تمرين: </w:t>
      </w:r>
      <w:r w:rsidRPr="00062673">
        <w:rPr>
          <w:sz w:val="22"/>
        </w:rPr>
        <w:t>من خلال العمل كمجموعة، تتمثل مهمتك في تقييم (وإذا كان ذلك مناسبًا، تطوير) الضوابط المؤسسية لشركتك. يجب عليك القيام بهذه العملية في خطوات:</w:t>
      </w:r>
    </w:p>
    <w:p w14:paraId="0A13C140" w14:textId="77777777" w:rsidR="00FF24DB" w:rsidRPr="00062673" w:rsidRDefault="00FF24DB" w:rsidP="00FF24DB">
      <w:pPr>
        <w:rPr>
          <w:sz w:val="22"/>
        </w:rPr>
      </w:pPr>
    </w:p>
    <w:p w14:paraId="32E97969" w14:textId="4D50805F" w:rsidR="00FF24DB" w:rsidRPr="00062673" w:rsidRDefault="00FF24DB" w:rsidP="00FF24DB">
      <w:pPr>
        <w:numPr>
          <w:ilvl w:val="0"/>
          <w:numId w:val="31"/>
        </w:numPr>
        <w:bidi/>
        <w:rPr>
          <w:sz w:val="22"/>
        </w:rPr>
      </w:pPr>
      <w:r w:rsidRPr="00062673">
        <w:rPr>
          <w:sz w:val="22"/>
        </w:rPr>
        <w:t>كمجموعة، يجب عليكم أن تقرروا ما إذا كانت الضوابط ضرورية أم لا. إذا كان الأمر كذلك، فيجب عليك تحديد القواعد أو الإرشادات الموضحة في قسم "الخلفية" أعلاه، والتي تريد من الشركة أن تتبعها، في هيكلة ضوابطها المؤسسية. ويجب عليك أيضًا تناول أي توجيهات وطنية خاصة ببلدك بشأن الضوابط من هذا النوع. كمجموعة، حددوا العناصر الأساسية لنظام الامتثال المؤسسي، ورسموا مخططًا لها.</w:t>
      </w:r>
    </w:p>
    <w:p w14:paraId="41E37DB9" w14:textId="77777777" w:rsidR="008A6FFA" w:rsidRPr="00062673" w:rsidRDefault="008A6FFA" w:rsidP="008A6FFA">
      <w:pPr>
        <w:ind w:left="720"/>
        <w:rPr>
          <w:sz w:val="22"/>
        </w:rPr>
      </w:pPr>
    </w:p>
    <w:p w14:paraId="4F5AEE1C" w14:textId="77777777" w:rsidR="00FF24DB" w:rsidRPr="00062673" w:rsidRDefault="00FF24DB" w:rsidP="00FF24DB">
      <w:pPr>
        <w:numPr>
          <w:ilvl w:val="0"/>
          <w:numId w:val="31"/>
        </w:numPr>
        <w:bidi/>
        <w:rPr>
          <w:sz w:val="22"/>
        </w:rPr>
      </w:pPr>
      <w:r w:rsidRPr="00062673">
        <w:rPr>
          <w:i/>
          <w:sz w:val="22"/>
        </w:rPr>
        <w:t xml:space="preserve">لمجموعة فرعية معنية بالمعايير والإجراءات </w:t>
      </w:r>
      <w:r w:rsidRPr="00062673">
        <w:rPr>
          <w:sz w:val="22"/>
        </w:rPr>
        <w:t xml:space="preserve">أن تحدد نماذج لمدونة قواعد السلوك للشركة، وينبغي لها أن تضع مسودة تقريبية لذلك الدليل. يجب أن يتناول الدليل قواعد السلوك </w:t>
      </w:r>
      <w:r w:rsidRPr="00062673">
        <w:rPr>
          <w:i/>
          <w:sz w:val="22"/>
        </w:rPr>
        <w:t xml:space="preserve">والثقافة </w:t>
      </w:r>
      <w:r w:rsidRPr="00062673">
        <w:rPr>
          <w:sz w:val="22"/>
        </w:rPr>
        <w:t>الأخلاقية المتوقعة في الشركة.</w:t>
      </w:r>
    </w:p>
    <w:p w14:paraId="6E6D8215" w14:textId="77777777" w:rsidR="00597BD9" w:rsidRPr="00062673" w:rsidRDefault="00597BD9" w:rsidP="00597BD9">
      <w:pPr>
        <w:ind w:left="720"/>
        <w:rPr>
          <w:sz w:val="22"/>
        </w:rPr>
      </w:pPr>
    </w:p>
    <w:p w14:paraId="7A245EA1" w14:textId="77777777" w:rsidR="00FF24DB" w:rsidRPr="00062673" w:rsidRDefault="00FF24DB" w:rsidP="00FF24DB">
      <w:pPr>
        <w:numPr>
          <w:ilvl w:val="0"/>
          <w:numId w:val="31"/>
        </w:numPr>
        <w:bidi/>
        <w:rPr>
          <w:sz w:val="22"/>
        </w:rPr>
      </w:pPr>
      <w:r w:rsidRPr="00062673">
        <w:rPr>
          <w:i/>
          <w:sz w:val="22"/>
        </w:rPr>
        <w:t xml:space="preserve">لمجموعة فرعية معنية بالحوكمة الداخلية </w:t>
      </w:r>
      <w:r w:rsidRPr="00062673">
        <w:rPr>
          <w:sz w:val="22"/>
        </w:rPr>
        <w:t>أن تشرح كيف ستبقى قيادة الشركة على دراية بقضايا امتثال الشركة التي تنشأ - وكيف ستستجيب القيادة.</w:t>
      </w:r>
    </w:p>
    <w:p w14:paraId="604F4231" w14:textId="77777777" w:rsidR="008A6FFA" w:rsidRPr="00062673" w:rsidRDefault="008A6FFA" w:rsidP="008A6FFA">
      <w:pPr>
        <w:ind w:left="720"/>
        <w:rPr>
          <w:sz w:val="22"/>
        </w:rPr>
      </w:pPr>
    </w:p>
    <w:p w14:paraId="5BAB4DCE" w14:textId="77777777" w:rsidR="00FF24DB" w:rsidRPr="00062673" w:rsidRDefault="00FF24DB" w:rsidP="00FF24DB">
      <w:pPr>
        <w:numPr>
          <w:ilvl w:val="0"/>
          <w:numId w:val="31"/>
        </w:numPr>
        <w:bidi/>
        <w:rPr>
          <w:sz w:val="22"/>
        </w:rPr>
      </w:pPr>
      <w:r w:rsidRPr="00062673">
        <w:rPr>
          <w:i/>
          <w:sz w:val="22"/>
        </w:rPr>
        <w:t xml:space="preserve">لمجموعة فرعية معنية بفحص الموظفين </w:t>
      </w:r>
      <w:r w:rsidRPr="00062673">
        <w:rPr>
          <w:sz w:val="22"/>
        </w:rPr>
        <w:t>أن تضع معايير لتقييم، وربما استبعاد، الموظفين الخطرين.</w:t>
      </w:r>
    </w:p>
    <w:p w14:paraId="55D4C947" w14:textId="77777777" w:rsidR="008A6FFA" w:rsidRPr="00062673" w:rsidRDefault="008A6FFA" w:rsidP="008A6FFA">
      <w:pPr>
        <w:ind w:left="720"/>
        <w:rPr>
          <w:sz w:val="22"/>
        </w:rPr>
      </w:pPr>
    </w:p>
    <w:p w14:paraId="5F3A82C8" w14:textId="77777777" w:rsidR="00FF24DB" w:rsidRPr="00062673" w:rsidRDefault="00FF24DB" w:rsidP="00FF24DB">
      <w:pPr>
        <w:numPr>
          <w:ilvl w:val="0"/>
          <w:numId w:val="31"/>
        </w:numPr>
        <w:bidi/>
        <w:rPr>
          <w:sz w:val="22"/>
        </w:rPr>
      </w:pPr>
      <w:r w:rsidRPr="00062673">
        <w:rPr>
          <w:i/>
          <w:sz w:val="22"/>
        </w:rPr>
        <w:t xml:space="preserve">لمجموعة فرعية معنية بالتدريب </w:t>
      </w:r>
      <w:r w:rsidRPr="00062673">
        <w:rPr>
          <w:sz w:val="22"/>
        </w:rPr>
        <w:t>أن تضع خطة للتدريب على الأخلاقيات والامتثال.</w:t>
      </w:r>
    </w:p>
    <w:p w14:paraId="62B81243" w14:textId="77777777" w:rsidR="008A6FFA" w:rsidRPr="00062673" w:rsidRDefault="008A6FFA" w:rsidP="008A6FFA">
      <w:pPr>
        <w:ind w:left="720"/>
        <w:rPr>
          <w:sz w:val="22"/>
        </w:rPr>
      </w:pPr>
    </w:p>
    <w:p w14:paraId="4AA18BDA" w14:textId="77777777" w:rsidR="00FF24DB" w:rsidRPr="00062673" w:rsidRDefault="00FF24DB" w:rsidP="00FF24DB">
      <w:pPr>
        <w:numPr>
          <w:ilvl w:val="0"/>
          <w:numId w:val="31"/>
        </w:numPr>
        <w:bidi/>
        <w:rPr>
          <w:sz w:val="22"/>
        </w:rPr>
      </w:pPr>
      <w:r w:rsidRPr="00062673">
        <w:rPr>
          <w:i/>
          <w:sz w:val="22"/>
        </w:rPr>
        <w:t xml:space="preserve">لمجموعة فرعية معنية بالرصد والتدقيق وإعداد التقارير </w:t>
      </w:r>
      <w:r w:rsidRPr="00062673">
        <w:rPr>
          <w:sz w:val="22"/>
        </w:rPr>
        <w:t>أن تخطط لأنظمة داخلية لتمرير المعلومات المتعلقة بالامتثال. من سيقوم بمراقبة انتهاكات الامتثال، على سبيل المثال؟ ومن سيقوم بتدقيق المراقبين ومراجعة سلامة النظام؟ كيف سيبلغ الأفراد عن حالات فشل الامتثال، وكيف سيتم التعامل مع هذه التقارير؟</w:t>
      </w:r>
    </w:p>
    <w:p w14:paraId="327EF92C" w14:textId="77777777" w:rsidR="00FF24DB" w:rsidRPr="00062673" w:rsidRDefault="00FF24DB" w:rsidP="00FF24DB">
      <w:pPr>
        <w:rPr>
          <w:sz w:val="22"/>
        </w:rPr>
      </w:pPr>
    </w:p>
    <w:p w14:paraId="4C29D1B1" w14:textId="77777777" w:rsidR="00FF24DB" w:rsidRPr="00062673" w:rsidRDefault="00FF24DB" w:rsidP="00FF24DB">
      <w:pPr>
        <w:numPr>
          <w:ilvl w:val="0"/>
          <w:numId w:val="31"/>
        </w:numPr>
        <w:bidi/>
        <w:rPr>
          <w:sz w:val="22"/>
        </w:rPr>
      </w:pPr>
      <w:r w:rsidRPr="00062673">
        <w:rPr>
          <w:i/>
          <w:sz w:val="22"/>
        </w:rPr>
        <w:t xml:space="preserve">مجموعة فرعية معنية بالإنفاذ </w:t>
      </w:r>
      <w:r w:rsidRPr="00062673">
        <w:rPr>
          <w:sz w:val="22"/>
        </w:rPr>
        <w:t>لشرح كيفية دمج الحوافز والانضباط في ظل نظام الامتثال في هيكل الموارد البشرية الحالي للشركة.</w:t>
      </w:r>
    </w:p>
    <w:p w14:paraId="7B5E62CA" w14:textId="77777777" w:rsidR="008A6FFA" w:rsidRPr="00062673" w:rsidRDefault="008A6FFA" w:rsidP="008A6FFA">
      <w:pPr>
        <w:ind w:left="720"/>
        <w:rPr>
          <w:sz w:val="22"/>
        </w:rPr>
      </w:pPr>
    </w:p>
    <w:p w14:paraId="6F00EA5F" w14:textId="77777777" w:rsidR="00597BD9" w:rsidRPr="00062673" w:rsidRDefault="00FF24DB" w:rsidP="00597BD9">
      <w:pPr>
        <w:numPr>
          <w:ilvl w:val="0"/>
          <w:numId w:val="31"/>
        </w:numPr>
        <w:bidi/>
        <w:rPr>
          <w:sz w:val="22"/>
        </w:rPr>
      </w:pPr>
      <w:r w:rsidRPr="00062673">
        <w:rPr>
          <w:i/>
          <w:sz w:val="22"/>
        </w:rPr>
        <w:lastRenderedPageBreak/>
        <w:t xml:space="preserve">المجموعة الفرعية المعنية بالتكيف مع المخاطر </w:t>
      </w:r>
      <w:r w:rsidRPr="00062673">
        <w:rPr>
          <w:sz w:val="22"/>
        </w:rPr>
        <w:t>كيف ستحتاج ضوابط الشركة إلى التغيير في المستقبل، لاستيعاب الأعمال المتوقعة في المستقبل.</w:t>
      </w:r>
    </w:p>
    <w:p w14:paraId="112C3C9F" w14:textId="77777777" w:rsidR="00597BD9" w:rsidRPr="00062673" w:rsidRDefault="00597BD9" w:rsidP="00597BD9">
      <w:pPr>
        <w:ind w:left="720"/>
        <w:rPr>
          <w:sz w:val="22"/>
        </w:rPr>
      </w:pPr>
    </w:p>
    <w:p w14:paraId="691E47D9" w14:textId="77777777" w:rsidR="00597BD9" w:rsidRPr="00062673" w:rsidRDefault="00597BD9" w:rsidP="00597BD9">
      <w:pPr>
        <w:numPr>
          <w:ilvl w:val="0"/>
          <w:numId w:val="31"/>
        </w:numPr>
        <w:bidi/>
        <w:rPr>
          <w:sz w:val="22"/>
        </w:rPr>
      </w:pPr>
      <w:r w:rsidRPr="00062673">
        <w:rPr>
          <w:sz w:val="22"/>
        </w:rPr>
        <w:t xml:space="preserve">الرئيس </w:t>
      </w:r>
      <w:r w:rsidRPr="00062673">
        <w:rPr>
          <w:i/>
          <w:sz w:val="22"/>
        </w:rPr>
        <w:t xml:space="preserve">والمدير المالي وكبير المحامين </w:t>
      </w:r>
      <w:r w:rsidRPr="00062673">
        <w:rPr>
          <w:sz w:val="22"/>
        </w:rPr>
        <w:t>على استعداد للاستماع إلى أي خطة امتثال مقترحة والتعليق عليها بشكل نقدي.</w:t>
      </w:r>
    </w:p>
    <w:p w14:paraId="49B7307D" w14:textId="77777777" w:rsidR="00FF24DB" w:rsidRPr="00062673" w:rsidRDefault="00FF24DB" w:rsidP="00FF24DB">
      <w:pPr>
        <w:rPr>
          <w:sz w:val="22"/>
        </w:rPr>
      </w:pPr>
    </w:p>
    <w:p w14:paraId="13CC1164" w14:textId="77777777" w:rsidR="00FF24DB" w:rsidRPr="00062673" w:rsidRDefault="00FF24DB" w:rsidP="00FF24DB">
      <w:pPr>
        <w:bidi/>
        <w:rPr>
          <w:sz w:val="22"/>
        </w:rPr>
      </w:pPr>
      <w:r w:rsidRPr="00062673">
        <w:rPr>
          <w:sz w:val="22"/>
        </w:rPr>
        <w:t>الرجاء استخدام المخطط التالي لتنظيم أعضاء مجموعتك في المجموعات الفرعية المحددة أعلاه:</w:t>
      </w:r>
    </w:p>
    <w:p w14:paraId="16C3E4F9" w14:textId="77777777" w:rsidR="00FF24DB" w:rsidRPr="00062673" w:rsidRDefault="00FF24DB" w:rsidP="00FF24DB">
      <w:pPr>
        <w:rPr>
          <w:sz w:val="22"/>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828"/>
      </w:tblGrid>
      <w:tr w:rsidR="00FF24DB" w:rsidRPr="00062673" w14:paraId="074E16B4" w14:textId="77777777" w:rsidTr="00597BD9">
        <w:tc>
          <w:tcPr>
            <w:tcW w:w="8856" w:type="dxa"/>
            <w:gridSpan w:val="2"/>
            <w:shd w:val="clear" w:color="auto" w:fill="000000" w:themeFill="text1"/>
          </w:tcPr>
          <w:p w14:paraId="7433EE69" w14:textId="77777777" w:rsidR="00FF24DB" w:rsidRPr="00062673" w:rsidRDefault="00FF24DB" w:rsidP="00FF24DB">
            <w:pPr>
              <w:bidi/>
              <w:rPr>
                <w:b/>
                <w:sz w:val="22"/>
              </w:rPr>
            </w:pPr>
            <w:r w:rsidRPr="00062673">
              <w:rPr>
                <w:b/>
                <w:sz w:val="22"/>
              </w:rPr>
              <w:t>تعيينات</w:t>
            </w:r>
          </w:p>
        </w:tc>
      </w:tr>
      <w:tr w:rsidR="00FF24DB" w:rsidRPr="00062673" w14:paraId="58F1F84C" w14:textId="77777777" w:rsidTr="00597BD9">
        <w:tc>
          <w:tcPr>
            <w:tcW w:w="3028" w:type="dxa"/>
          </w:tcPr>
          <w:p w14:paraId="59C9A1E0" w14:textId="77777777" w:rsidR="00FF24DB" w:rsidRPr="00062673" w:rsidRDefault="00FF24DB" w:rsidP="00FF24DB">
            <w:pPr>
              <w:bidi/>
              <w:rPr>
                <w:rFonts w:asciiTheme="minorHAnsi" w:hAnsiTheme="minorHAnsi" w:cstheme="minorHAnsi"/>
                <w:b/>
                <w:sz w:val="22"/>
              </w:rPr>
            </w:pPr>
            <w:r w:rsidRPr="00062673">
              <w:rPr>
                <w:rFonts w:asciiTheme="minorHAnsi" w:hAnsiTheme="minorHAnsi" w:cstheme="minorHAnsi"/>
                <w:b/>
                <w:sz w:val="22"/>
              </w:rPr>
              <w:t>مجموعة فرعية</w:t>
            </w:r>
          </w:p>
        </w:tc>
        <w:tc>
          <w:tcPr>
            <w:tcW w:w="5828" w:type="dxa"/>
          </w:tcPr>
          <w:p w14:paraId="2753E7D7" w14:textId="77777777" w:rsidR="00FF24DB" w:rsidRPr="00062673" w:rsidRDefault="00FF24DB" w:rsidP="00FF24DB">
            <w:pPr>
              <w:bidi/>
              <w:rPr>
                <w:rFonts w:asciiTheme="minorHAnsi" w:hAnsiTheme="minorHAnsi" w:cstheme="minorHAnsi"/>
                <w:b/>
                <w:sz w:val="22"/>
              </w:rPr>
            </w:pPr>
            <w:r w:rsidRPr="00062673">
              <w:rPr>
                <w:rFonts w:asciiTheme="minorHAnsi" w:hAnsiTheme="minorHAnsi" w:cstheme="minorHAnsi"/>
                <w:b/>
                <w:sz w:val="22"/>
              </w:rPr>
              <w:t>مشاركون</w:t>
            </w:r>
          </w:p>
        </w:tc>
      </w:tr>
      <w:tr w:rsidR="00597BD9" w:rsidRPr="00062673" w14:paraId="277ECFC2" w14:textId="77777777" w:rsidTr="00597BD9">
        <w:tc>
          <w:tcPr>
            <w:tcW w:w="3028" w:type="dxa"/>
          </w:tcPr>
          <w:p w14:paraId="55CF699A"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المعايير والإجراءات</w:t>
            </w:r>
          </w:p>
        </w:tc>
        <w:tc>
          <w:tcPr>
            <w:tcW w:w="5828" w:type="dxa"/>
            <w:vAlign w:val="center"/>
          </w:tcPr>
          <w:p w14:paraId="11132BAA" w14:textId="77777777" w:rsidR="007D39D3" w:rsidRPr="007D39D3" w:rsidRDefault="007D39D3" w:rsidP="007D39D3">
            <w:pPr>
              <w:rPr>
                <w:rFonts w:asciiTheme="minorHAnsi" w:hAnsiTheme="minorHAnsi" w:cstheme="minorHAnsi"/>
                <w:sz w:val="22"/>
              </w:rPr>
            </w:pPr>
          </w:p>
        </w:tc>
      </w:tr>
      <w:tr w:rsidR="00597BD9" w:rsidRPr="00062673" w14:paraId="6BACD24D" w14:textId="77777777" w:rsidTr="00597BD9">
        <w:tc>
          <w:tcPr>
            <w:tcW w:w="3028" w:type="dxa"/>
          </w:tcPr>
          <w:p w14:paraId="46F50564"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الحوكمة الداخلية</w:t>
            </w:r>
          </w:p>
        </w:tc>
        <w:tc>
          <w:tcPr>
            <w:tcW w:w="5828" w:type="dxa"/>
            <w:vAlign w:val="center"/>
          </w:tcPr>
          <w:p w14:paraId="40DCA4D8" w14:textId="77777777" w:rsidR="00597BD9" w:rsidRPr="00062673" w:rsidRDefault="00597BD9" w:rsidP="00FF24DB">
            <w:pPr>
              <w:rPr>
                <w:rFonts w:asciiTheme="minorHAnsi" w:hAnsiTheme="minorHAnsi" w:cstheme="minorHAnsi"/>
                <w:sz w:val="22"/>
              </w:rPr>
            </w:pPr>
          </w:p>
        </w:tc>
      </w:tr>
      <w:tr w:rsidR="00597BD9" w:rsidRPr="00062673" w14:paraId="1126C11C" w14:textId="77777777" w:rsidTr="00597BD9">
        <w:tc>
          <w:tcPr>
            <w:tcW w:w="3028" w:type="dxa"/>
          </w:tcPr>
          <w:p w14:paraId="600CBA06"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فحص الموظفين</w:t>
            </w:r>
          </w:p>
        </w:tc>
        <w:tc>
          <w:tcPr>
            <w:tcW w:w="5828" w:type="dxa"/>
            <w:vAlign w:val="center"/>
          </w:tcPr>
          <w:p w14:paraId="6349614D" w14:textId="77777777" w:rsidR="007D39D3" w:rsidRPr="00F767F6" w:rsidRDefault="007D39D3" w:rsidP="00FF24DB">
            <w:pPr>
              <w:rPr>
                <w:rFonts w:asciiTheme="minorHAnsi" w:hAnsiTheme="minorHAnsi" w:cstheme="minorHAnsi"/>
                <w:sz w:val="22"/>
              </w:rPr>
            </w:pPr>
          </w:p>
        </w:tc>
      </w:tr>
      <w:tr w:rsidR="00597BD9" w:rsidRPr="007D39D3" w14:paraId="327BE70E" w14:textId="77777777" w:rsidTr="00597BD9">
        <w:tc>
          <w:tcPr>
            <w:tcW w:w="3028" w:type="dxa"/>
          </w:tcPr>
          <w:p w14:paraId="16CB057F"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تمرين</w:t>
            </w:r>
          </w:p>
        </w:tc>
        <w:tc>
          <w:tcPr>
            <w:tcW w:w="5828" w:type="dxa"/>
            <w:vAlign w:val="center"/>
          </w:tcPr>
          <w:p w14:paraId="059EA711" w14:textId="77777777" w:rsidR="007D39D3" w:rsidRPr="007D39D3" w:rsidRDefault="007D39D3" w:rsidP="00FF24DB">
            <w:pPr>
              <w:rPr>
                <w:rFonts w:asciiTheme="minorHAnsi" w:hAnsiTheme="minorHAnsi" w:cstheme="minorHAnsi"/>
                <w:sz w:val="22"/>
              </w:rPr>
            </w:pPr>
          </w:p>
        </w:tc>
      </w:tr>
      <w:tr w:rsidR="00597BD9" w:rsidRPr="00062673" w14:paraId="3F413F21" w14:textId="77777777" w:rsidTr="00597BD9">
        <w:tc>
          <w:tcPr>
            <w:tcW w:w="3028" w:type="dxa"/>
          </w:tcPr>
          <w:p w14:paraId="565BE08C"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المراقبة والتدقيق وإعداد التقارير</w:t>
            </w:r>
          </w:p>
        </w:tc>
        <w:tc>
          <w:tcPr>
            <w:tcW w:w="5828" w:type="dxa"/>
            <w:vAlign w:val="center"/>
          </w:tcPr>
          <w:p w14:paraId="1DC23A3F" w14:textId="77777777" w:rsidR="007D39D3" w:rsidRPr="00062673" w:rsidRDefault="007D39D3" w:rsidP="00FF24DB">
            <w:pPr>
              <w:rPr>
                <w:rFonts w:asciiTheme="minorHAnsi" w:hAnsiTheme="minorHAnsi" w:cstheme="minorHAnsi"/>
                <w:sz w:val="22"/>
              </w:rPr>
            </w:pPr>
          </w:p>
        </w:tc>
      </w:tr>
      <w:tr w:rsidR="00597BD9" w:rsidRPr="00062673" w14:paraId="31739B24" w14:textId="77777777" w:rsidTr="00597BD9">
        <w:tc>
          <w:tcPr>
            <w:tcW w:w="3028" w:type="dxa"/>
          </w:tcPr>
          <w:p w14:paraId="451FB053"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إجباري</w:t>
            </w:r>
          </w:p>
        </w:tc>
        <w:tc>
          <w:tcPr>
            <w:tcW w:w="5828" w:type="dxa"/>
            <w:vAlign w:val="center"/>
          </w:tcPr>
          <w:p w14:paraId="6BBC4A19" w14:textId="77777777" w:rsidR="007D39D3" w:rsidRPr="00062673" w:rsidRDefault="007D39D3" w:rsidP="00FF24DB">
            <w:pPr>
              <w:rPr>
                <w:rFonts w:asciiTheme="minorHAnsi" w:hAnsiTheme="minorHAnsi" w:cstheme="minorHAnsi"/>
                <w:sz w:val="22"/>
              </w:rPr>
            </w:pPr>
          </w:p>
        </w:tc>
      </w:tr>
      <w:tr w:rsidR="00597BD9" w:rsidRPr="00062673" w14:paraId="5E70234A" w14:textId="77777777" w:rsidTr="00597BD9">
        <w:tc>
          <w:tcPr>
            <w:tcW w:w="3028" w:type="dxa"/>
          </w:tcPr>
          <w:p w14:paraId="3B1389DF" w14:textId="77777777" w:rsidR="00597BD9" w:rsidRPr="00062673" w:rsidRDefault="00597BD9" w:rsidP="00FF24DB">
            <w:pPr>
              <w:bidi/>
              <w:rPr>
                <w:rFonts w:asciiTheme="minorHAnsi" w:hAnsiTheme="minorHAnsi" w:cstheme="minorHAnsi"/>
                <w:sz w:val="22"/>
              </w:rPr>
            </w:pPr>
            <w:r w:rsidRPr="00062673">
              <w:rPr>
                <w:rFonts w:asciiTheme="minorHAnsi" w:hAnsiTheme="minorHAnsi" w:cstheme="minorHAnsi"/>
                <w:sz w:val="22"/>
              </w:rPr>
              <w:t>التكيف مع المخاطر</w:t>
            </w:r>
          </w:p>
        </w:tc>
        <w:tc>
          <w:tcPr>
            <w:tcW w:w="5828" w:type="dxa"/>
            <w:vAlign w:val="center"/>
          </w:tcPr>
          <w:p w14:paraId="779D0906" w14:textId="77777777" w:rsidR="00597BD9" w:rsidRPr="00062673" w:rsidRDefault="00597BD9" w:rsidP="00FF24DB">
            <w:pPr>
              <w:rPr>
                <w:rFonts w:asciiTheme="minorHAnsi" w:hAnsiTheme="minorHAnsi" w:cstheme="minorHAnsi"/>
                <w:sz w:val="22"/>
              </w:rPr>
            </w:pPr>
          </w:p>
        </w:tc>
      </w:tr>
      <w:tr w:rsidR="00597BD9" w:rsidRPr="00062673" w14:paraId="341D3882" w14:textId="77777777" w:rsidTr="00062673">
        <w:tc>
          <w:tcPr>
            <w:tcW w:w="3028" w:type="dxa"/>
          </w:tcPr>
          <w:p w14:paraId="0F06AE52" w14:textId="77777777" w:rsidR="00597BD9" w:rsidRPr="00062673" w:rsidRDefault="00597BD9" w:rsidP="00597BD9">
            <w:pPr>
              <w:bidi/>
              <w:rPr>
                <w:rFonts w:asciiTheme="minorHAnsi" w:hAnsiTheme="minorHAnsi" w:cstheme="minorHAnsi"/>
                <w:sz w:val="22"/>
              </w:rPr>
            </w:pPr>
            <w:r w:rsidRPr="00062673">
              <w:rPr>
                <w:rFonts w:asciiTheme="minorHAnsi" w:hAnsiTheme="minorHAnsi" w:cstheme="minorHAnsi"/>
                <w:sz w:val="22"/>
              </w:rPr>
              <w:t>الرئيس والمدير المالي والمحامي الأول</w:t>
            </w:r>
          </w:p>
        </w:tc>
        <w:tc>
          <w:tcPr>
            <w:tcW w:w="5828" w:type="dxa"/>
          </w:tcPr>
          <w:p w14:paraId="0E5A2A80" w14:textId="77777777" w:rsidR="00062673" w:rsidRPr="00062673" w:rsidRDefault="00062673" w:rsidP="00062673">
            <w:pPr>
              <w:rPr>
                <w:rFonts w:asciiTheme="minorHAnsi" w:hAnsiTheme="minorHAnsi" w:cstheme="minorHAnsi"/>
                <w:sz w:val="22"/>
              </w:rPr>
            </w:pPr>
          </w:p>
        </w:tc>
      </w:tr>
    </w:tbl>
    <w:p w14:paraId="600D9C0E" w14:textId="77777777" w:rsidR="00270CAE" w:rsidRPr="001323CF" w:rsidRDefault="00000000" w:rsidP="00175950"/>
    <w:sectPr w:rsidR="00270CAE" w:rsidRPr="001323CF" w:rsidSect="00F63362">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86D8" w14:textId="77777777" w:rsidR="00C45088" w:rsidRDefault="00C45088" w:rsidP="002C2A6F">
      <w:r>
        <w:separator/>
      </w:r>
    </w:p>
  </w:endnote>
  <w:endnote w:type="continuationSeparator" w:id="0">
    <w:p w14:paraId="6DACD3DB" w14:textId="77777777" w:rsidR="00C45088" w:rsidRDefault="00C45088" w:rsidP="002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EB42" w14:textId="77777777" w:rsidR="001323CF" w:rsidRPr="009804C2" w:rsidRDefault="00000000" w:rsidP="009804C2">
    <w:pPr>
      <w:pStyle w:val="Footer"/>
    </w:pPr>
    <w:fldSimple w:instr=" DOCPROPERTY &quot;DOCID&quot; \* MERGEFORMAT ">
      <w:r w:rsidR="00301578" w:rsidRPr="00301578">
        <w:rPr>
          <w:rStyle w:val="DocID"/>
        </w:rPr>
        <w:t>Wednesday - IACA 2017 - Case Study - Compliance and Corporate Controls - Exercise.docx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75EB" w14:textId="77777777" w:rsidR="00C45088" w:rsidRDefault="00C45088" w:rsidP="002C2A6F">
      <w:r>
        <w:separator/>
      </w:r>
    </w:p>
  </w:footnote>
  <w:footnote w:type="continuationSeparator" w:id="0">
    <w:p w14:paraId="2D62FFC3" w14:textId="77777777" w:rsidR="00C45088" w:rsidRDefault="00C45088" w:rsidP="00C43E11">
      <w:r>
        <w:separator/>
      </w:r>
    </w:p>
    <w:p w14:paraId="49FAACC3" w14:textId="77777777" w:rsidR="00C45088" w:rsidRPr="00C43E11" w:rsidRDefault="00C45088" w:rsidP="00C43E11">
      <w:pPr>
        <w:bidi/>
        <w:rPr>
          <w:sz w:val="18"/>
          <w:szCs w:val="18"/>
        </w:rPr>
      </w:pPr>
      <w:r>
        <w:rPr>
          <w:sz w:val="18"/>
          <w:szCs w:val="18"/>
        </w:rPr>
        <w:t>تابع الحاشية السفلية من الصفحة السابقة</w:t>
      </w:r>
    </w:p>
  </w:footnote>
  <w:footnote w:type="continuationNotice" w:id="1">
    <w:p w14:paraId="33E56F81" w14:textId="77777777" w:rsidR="00C45088" w:rsidRDefault="00C45088" w:rsidP="00C43E11">
      <w:pPr>
        <w:bidi/>
        <w:jc w:val="right"/>
        <w:rPr>
          <w:sz w:val="18"/>
          <w:szCs w:val="18"/>
        </w:rPr>
      </w:pPr>
      <w:r>
        <w:rPr>
          <w:sz w:val="18"/>
          <w:szCs w:val="18"/>
        </w:rPr>
        <w:t>تابعت الحاشية السفلية في الصفحة التالية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AC8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1B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BCD7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74DF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E88D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CE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D445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3816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E5D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F6E13"/>
    <w:multiLevelType w:val="multilevel"/>
    <w:tmpl w:val="254E7A64"/>
    <w:name w:val="AP 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1" w15:restartNumberingAfterBreak="0">
    <w:nsid w:val="2A787CF5"/>
    <w:multiLevelType w:val="hybridMultilevel"/>
    <w:tmpl w:val="E97026DA"/>
    <w:lvl w:ilvl="0" w:tplc="F53A52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162A"/>
    <w:multiLevelType w:val="multilevel"/>
    <w:tmpl w:val="A32C47F0"/>
    <w:lvl w:ilvl="0">
      <w:start w:val="1"/>
      <w:numFmt w:val="upperRoman"/>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u w:val="none"/>
      </w:rPr>
    </w:lvl>
    <w:lvl w:ilvl="2">
      <w:start w:val="1"/>
      <w:numFmt w:val="decimal"/>
      <w:lvlText w:val="%3."/>
      <w:lvlJc w:val="left"/>
      <w:pPr>
        <w:tabs>
          <w:tab w:val="num" w:pos="2160"/>
        </w:tabs>
        <w:ind w:left="2160" w:hanging="720"/>
      </w:pPr>
      <w:rPr>
        <w:rFonts w:hint="default"/>
        <w:color w:val="auto"/>
        <w:u w:val="none"/>
      </w:rPr>
    </w:lvl>
    <w:lvl w:ilvl="3">
      <w:start w:val="1"/>
      <w:numFmt w:val="lowerLetter"/>
      <w:lvlText w:val="%4."/>
      <w:lvlJc w:val="left"/>
      <w:pPr>
        <w:tabs>
          <w:tab w:val="num" w:pos="2880"/>
        </w:tabs>
        <w:ind w:left="2880" w:hanging="720"/>
      </w:pPr>
      <w:rPr>
        <w:rFonts w:hint="default"/>
        <w:color w:val="auto"/>
        <w:u w:val="none"/>
      </w:rPr>
    </w:lvl>
    <w:lvl w:ilvl="4">
      <w:start w:val="1"/>
      <w:numFmt w:val="lowerRoman"/>
      <w:lvlText w:val="(%5)"/>
      <w:lvlJc w:val="left"/>
      <w:pPr>
        <w:tabs>
          <w:tab w:val="num" w:pos="3600"/>
        </w:tabs>
        <w:ind w:left="3600" w:hanging="715"/>
      </w:pPr>
      <w:rPr>
        <w:rFonts w:hint="default"/>
        <w:color w:val="auto"/>
        <w:u w:val="none"/>
      </w:rPr>
    </w:lvl>
    <w:lvl w:ilvl="5">
      <w:start w:val="1"/>
      <w:numFmt w:val="lowerLetter"/>
      <w:lvlText w:val="(%6)"/>
      <w:lvlJc w:val="left"/>
      <w:pPr>
        <w:tabs>
          <w:tab w:val="num" w:pos="4325"/>
        </w:tabs>
        <w:ind w:left="4325" w:hanging="720"/>
      </w:pPr>
      <w:rPr>
        <w:rFonts w:hint="default"/>
        <w:color w:val="auto"/>
        <w:u w:val="none"/>
      </w:rPr>
    </w:lvl>
    <w:lvl w:ilvl="6">
      <w:start w:val="1"/>
      <w:numFmt w:val="upperRoman"/>
      <w:lvlText w:val="(%7)"/>
      <w:lvlJc w:val="left"/>
      <w:pPr>
        <w:tabs>
          <w:tab w:val="num" w:pos="5040"/>
        </w:tabs>
        <w:ind w:left="5040" w:hanging="720"/>
      </w:pPr>
      <w:rPr>
        <w:rFonts w:hint="default"/>
        <w:color w:val="auto"/>
        <w:u w:val="none"/>
      </w:rPr>
    </w:lvl>
    <w:lvl w:ilvl="7">
      <w:start w:val="1"/>
      <w:numFmt w:val="upperLetter"/>
      <w:lvlText w:val="(%8)"/>
      <w:lvlJc w:val="left"/>
      <w:pPr>
        <w:tabs>
          <w:tab w:val="num" w:pos="5760"/>
        </w:tabs>
        <w:ind w:left="5760" w:hanging="720"/>
      </w:pPr>
      <w:rPr>
        <w:rFonts w:hint="default"/>
        <w:color w:val="auto"/>
        <w:u w:val="none"/>
      </w:rPr>
    </w:lvl>
    <w:lvl w:ilvl="8">
      <w:start w:val="1"/>
      <w:numFmt w:val="decimal"/>
      <w:lvlText w:val="(%9)"/>
      <w:lvlJc w:val="left"/>
      <w:pPr>
        <w:tabs>
          <w:tab w:val="num" w:pos="6480"/>
        </w:tabs>
        <w:ind w:left="6480" w:hanging="720"/>
      </w:pPr>
      <w:rPr>
        <w:rFonts w:hint="default"/>
        <w:color w:val="auto"/>
        <w:u w:val="none"/>
      </w:rPr>
    </w:lvl>
  </w:abstractNum>
  <w:num w:numId="1" w16cid:durableId="1297562696">
    <w:abstractNumId w:val="12"/>
  </w:num>
  <w:num w:numId="2" w16cid:durableId="766924968">
    <w:abstractNumId w:val="12"/>
  </w:num>
  <w:num w:numId="3" w16cid:durableId="163252839">
    <w:abstractNumId w:val="12"/>
  </w:num>
  <w:num w:numId="4" w16cid:durableId="668101936">
    <w:abstractNumId w:val="12"/>
  </w:num>
  <w:num w:numId="5" w16cid:durableId="432284773">
    <w:abstractNumId w:val="12"/>
  </w:num>
  <w:num w:numId="6" w16cid:durableId="836195299">
    <w:abstractNumId w:val="12"/>
  </w:num>
  <w:num w:numId="7" w16cid:durableId="1865552859">
    <w:abstractNumId w:val="12"/>
  </w:num>
  <w:num w:numId="8" w16cid:durableId="155265110">
    <w:abstractNumId w:val="12"/>
  </w:num>
  <w:num w:numId="9" w16cid:durableId="764496212">
    <w:abstractNumId w:val="12"/>
  </w:num>
  <w:num w:numId="10" w16cid:durableId="27073497">
    <w:abstractNumId w:val="9"/>
  </w:num>
  <w:num w:numId="11" w16cid:durableId="982390881">
    <w:abstractNumId w:val="9"/>
  </w:num>
  <w:num w:numId="12" w16cid:durableId="202907918">
    <w:abstractNumId w:val="12"/>
  </w:num>
  <w:num w:numId="13" w16cid:durableId="100534631">
    <w:abstractNumId w:val="12"/>
  </w:num>
  <w:num w:numId="14" w16cid:durableId="1327787278">
    <w:abstractNumId w:val="12"/>
  </w:num>
  <w:num w:numId="15" w16cid:durableId="897865023">
    <w:abstractNumId w:val="12"/>
  </w:num>
  <w:num w:numId="16" w16cid:durableId="650720304">
    <w:abstractNumId w:val="12"/>
  </w:num>
  <w:num w:numId="17" w16cid:durableId="383260685">
    <w:abstractNumId w:val="12"/>
  </w:num>
  <w:num w:numId="18" w16cid:durableId="865678194">
    <w:abstractNumId w:val="12"/>
  </w:num>
  <w:num w:numId="19" w16cid:durableId="745299178">
    <w:abstractNumId w:val="12"/>
  </w:num>
  <w:num w:numId="20" w16cid:durableId="19476619">
    <w:abstractNumId w:val="12"/>
  </w:num>
  <w:num w:numId="21" w16cid:durableId="1847791309">
    <w:abstractNumId w:val="10"/>
  </w:num>
  <w:num w:numId="22" w16cid:durableId="600380145">
    <w:abstractNumId w:val="7"/>
  </w:num>
  <w:num w:numId="23" w16cid:durableId="1269316851">
    <w:abstractNumId w:val="6"/>
  </w:num>
  <w:num w:numId="24" w16cid:durableId="1612205834">
    <w:abstractNumId w:val="5"/>
  </w:num>
  <w:num w:numId="25" w16cid:durableId="1995141646">
    <w:abstractNumId w:val="4"/>
  </w:num>
  <w:num w:numId="26" w16cid:durableId="45421638">
    <w:abstractNumId w:val="8"/>
  </w:num>
  <w:num w:numId="27" w16cid:durableId="2045324662">
    <w:abstractNumId w:val="3"/>
  </w:num>
  <w:num w:numId="28" w16cid:durableId="1637223556">
    <w:abstractNumId w:val="2"/>
  </w:num>
  <w:num w:numId="29" w16cid:durableId="969213238">
    <w:abstractNumId w:val="1"/>
  </w:num>
  <w:num w:numId="30" w16cid:durableId="1055928224">
    <w:abstractNumId w:val="0"/>
  </w:num>
  <w:num w:numId="31" w16cid:durableId="428044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AP Default Numbering Scheme"/>
    <w:docVar w:name="LastSchemeUniqueID" w:val="131"/>
    <w:docVar w:name="NumberingSchemeHasCustomTOCAttached" w:val="True"/>
    <w:docVar w:name="Option0True" w:val="False"/>
    <w:docVar w:name="Option1True" w:val="False"/>
    <w:docVar w:name="Option2True" w:val="False"/>
    <w:docVar w:name="Option3True" w:val="False"/>
    <w:docVar w:name="Option4True" w:val="False"/>
    <w:docVar w:name="TOCSchemeID" w:val="4"/>
  </w:docVars>
  <w:rsids>
    <w:rsidRoot w:val="00724E2F"/>
    <w:rsid w:val="00062673"/>
    <w:rsid w:val="001042B0"/>
    <w:rsid w:val="001323CF"/>
    <w:rsid w:val="00137BCF"/>
    <w:rsid w:val="00157CC0"/>
    <w:rsid w:val="00175950"/>
    <w:rsid w:val="0019709A"/>
    <w:rsid w:val="001B148F"/>
    <w:rsid w:val="001C3554"/>
    <w:rsid w:val="00203436"/>
    <w:rsid w:val="002336D1"/>
    <w:rsid w:val="00253A72"/>
    <w:rsid w:val="0027171F"/>
    <w:rsid w:val="00272EB9"/>
    <w:rsid w:val="002826C8"/>
    <w:rsid w:val="002A31B8"/>
    <w:rsid w:val="002C1E1E"/>
    <w:rsid w:val="002C2A6F"/>
    <w:rsid w:val="002C5B04"/>
    <w:rsid w:val="002E17DD"/>
    <w:rsid w:val="002F726F"/>
    <w:rsid w:val="00301578"/>
    <w:rsid w:val="003015B2"/>
    <w:rsid w:val="00310BDA"/>
    <w:rsid w:val="003A5ADE"/>
    <w:rsid w:val="003B5C3E"/>
    <w:rsid w:val="003D019B"/>
    <w:rsid w:val="004325E3"/>
    <w:rsid w:val="0043513F"/>
    <w:rsid w:val="00447E12"/>
    <w:rsid w:val="004A495B"/>
    <w:rsid w:val="00511368"/>
    <w:rsid w:val="00552394"/>
    <w:rsid w:val="00597BD9"/>
    <w:rsid w:val="006061A1"/>
    <w:rsid w:val="006D0DFA"/>
    <w:rsid w:val="00701BDF"/>
    <w:rsid w:val="00723114"/>
    <w:rsid w:val="00724E2F"/>
    <w:rsid w:val="0073458B"/>
    <w:rsid w:val="00740005"/>
    <w:rsid w:val="007D39D3"/>
    <w:rsid w:val="007D6BE2"/>
    <w:rsid w:val="007E0D9E"/>
    <w:rsid w:val="008A6FFA"/>
    <w:rsid w:val="008B2196"/>
    <w:rsid w:val="00966FA2"/>
    <w:rsid w:val="009804C2"/>
    <w:rsid w:val="009876B7"/>
    <w:rsid w:val="00993ED4"/>
    <w:rsid w:val="009B23E4"/>
    <w:rsid w:val="009D148F"/>
    <w:rsid w:val="00A246A3"/>
    <w:rsid w:val="00AB4049"/>
    <w:rsid w:val="00B51FDA"/>
    <w:rsid w:val="00BA226A"/>
    <w:rsid w:val="00BF6674"/>
    <w:rsid w:val="00C048EC"/>
    <w:rsid w:val="00C126F7"/>
    <w:rsid w:val="00C27060"/>
    <w:rsid w:val="00C43E11"/>
    <w:rsid w:val="00C45088"/>
    <w:rsid w:val="00C47704"/>
    <w:rsid w:val="00CA302E"/>
    <w:rsid w:val="00CB499B"/>
    <w:rsid w:val="00D631A7"/>
    <w:rsid w:val="00D70C88"/>
    <w:rsid w:val="00D85905"/>
    <w:rsid w:val="00D92E35"/>
    <w:rsid w:val="00DB4B72"/>
    <w:rsid w:val="00DE7C97"/>
    <w:rsid w:val="00DF2B68"/>
    <w:rsid w:val="00E51F7F"/>
    <w:rsid w:val="00E720D5"/>
    <w:rsid w:val="00E91351"/>
    <w:rsid w:val="00EA62E0"/>
    <w:rsid w:val="00EF63F9"/>
    <w:rsid w:val="00F004B2"/>
    <w:rsid w:val="00F12115"/>
    <w:rsid w:val="00F63065"/>
    <w:rsid w:val="00F63362"/>
    <w:rsid w:val="00F7439F"/>
    <w:rsid w:val="00F767F6"/>
    <w:rsid w:val="00FB79D6"/>
    <w:rsid w:val="00FE7D75"/>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59BA6D"/>
  <w15:docId w15:val="{7C468A89-698D-4505-A3C6-E768937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8B"/>
    <w:pPr>
      <w:spacing w:after="0" w:line="240" w:lineRule="auto"/>
    </w:pPr>
    <w:rPr>
      <w:rFonts w:ascii="Times New Roman" w:hAnsi="Times New Roman"/>
      <w:sz w:val="24"/>
    </w:rPr>
  </w:style>
  <w:style w:type="paragraph" w:styleId="Heading1">
    <w:name w:val="heading 1"/>
    <w:basedOn w:val="HeadingBase"/>
    <w:next w:val="Normal"/>
    <w:link w:val="Heading1Char"/>
    <w:qFormat/>
    <w:rsid w:val="001042B0"/>
    <w:pPr>
      <w:numPr>
        <w:numId w:val="21"/>
      </w:numPr>
      <w:tabs>
        <w:tab w:val="clear" w:pos="720"/>
      </w:tabs>
      <w:spacing w:after="240"/>
      <w:outlineLvl w:val="0"/>
    </w:pPr>
    <w:rPr>
      <w:rFonts w:cs="Arial"/>
      <w:bCs/>
      <w:color w:val="000000"/>
    </w:rPr>
  </w:style>
  <w:style w:type="paragraph" w:styleId="Heading2">
    <w:name w:val="heading 2"/>
    <w:basedOn w:val="HeadingBase"/>
    <w:next w:val="Normal"/>
    <w:link w:val="Heading2Char"/>
    <w:qFormat/>
    <w:rsid w:val="001042B0"/>
    <w:pPr>
      <w:numPr>
        <w:ilvl w:val="1"/>
        <w:numId w:val="21"/>
      </w:numPr>
      <w:spacing w:after="240"/>
      <w:outlineLvl w:val="1"/>
    </w:pPr>
    <w:rPr>
      <w:rFonts w:cs="Arial"/>
      <w:bCs/>
      <w:iCs/>
      <w:color w:val="000000"/>
      <w:szCs w:val="28"/>
    </w:rPr>
  </w:style>
  <w:style w:type="paragraph" w:styleId="Heading3">
    <w:name w:val="heading 3"/>
    <w:basedOn w:val="HeadingBase"/>
    <w:next w:val="Normal"/>
    <w:link w:val="Heading3Char"/>
    <w:qFormat/>
    <w:rsid w:val="001042B0"/>
    <w:pPr>
      <w:numPr>
        <w:ilvl w:val="2"/>
        <w:numId w:val="21"/>
      </w:numPr>
      <w:spacing w:after="240"/>
      <w:outlineLvl w:val="2"/>
    </w:pPr>
    <w:rPr>
      <w:rFonts w:cs="Arial"/>
      <w:bCs/>
      <w:color w:val="000000"/>
    </w:rPr>
  </w:style>
  <w:style w:type="paragraph" w:styleId="Heading4">
    <w:name w:val="heading 4"/>
    <w:basedOn w:val="HeadingBase"/>
    <w:next w:val="Normal"/>
    <w:link w:val="Heading4Char"/>
    <w:qFormat/>
    <w:rsid w:val="001042B0"/>
    <w:pPr>
      <w:numPr>
        <w:ilvl w:val="3"/>
        <w:numId w:val="21"/>
      </w:numPr>
      <w:spacing w:after="240"/>
      <w:outlineLvl w:val="3"/>
    </w:pPr>
    <w:rPr>
      <w:bCs/>
      <w:color w:val="000000"/>
      <w:szCs w:val="28"/>
    </w:rPr>
  </w:style>
  <w:style w:type="paragraph" w:styleId="Heading5">
    <w:name w:val="heading 5"/>
    <w:basedOn w:val="HeadingBase"/>
    <w:next w:val="Normal"/>
    <w:link w:val="Heading5Char"/>
    <w:qFormat/>
    <w:rsid w:val="001042B0"/>
    <w:pPr>
      <w:numPr>
        <w:ilvl w:val="4"/>
        <w:numId w:val="21"/>
      </w:numPr>
      <w:spacing w:after="240"/>
      <w:outlineLvl w:val="4"/>
    </w:pPr>
    <w:rPr>
      <w:bCs/>
      <w:iCs/>
      <w:color w:val="000000"/>
      <w:szCs w:val="26"/>
    </w:rPr>
  </w:style>
  <w:style w:type="paragraph" w:styleId="Heading6">
    <w:name w:val="heading 6"/>
    <w:basedOn w:val="HeadingBase"/>
    <w:next w:val="Normal"/>
    <w:link w:val="Heading6Char"/>
    <w:qFormat/>
    <w:rsid w:val="001042B0"/>
    <w:pPr>
      <w:numPr>
        <w:ilvl w:val="5"/>
        <w:numId w:val="21"/>
      </w:numPr>
      <w:spacing w:after="240"/>
      <w:outlineLvl w:val="5"/>
    </w:pPr>
    <w:rPr>
      <w:bCs/>
      <w:color w:val="000000"/>
    </w:rPr>
  </w:style>
  <w:style w:type="paragraph" w:styleId="Heading7">
    <w:name w:val="heading 7"/>
    <w:basedOn w:val="HeadingBase"/>
    <w:next w:val="Normal"/>
    <w:link w:val="Heading7Char"/>
    <w:qFormat/>
    <w:rsid w:val="001042B0"/>
    <w:pPr>
      <w:numPr>
        <w:ilvl w:val="6"/>
        <w:numId w:val="21"/>
      </w:numPr>
      <w:spacing w:after="240"/>
      <w:outlineLvl w:val="6"/>
    </w:pPr>
    <w:rPr>
      <w:color w:val="000000"/>
    </w:rPr>
  </w:style>
  <w:style w:type="paragraph" w:styleId="Heading8">
    <w:name w:val="heading 8"/>
    <w:basedOn w:val="HeadingBase"/>
    <w:next w:val="Normal"/>
    <w:link w:val="Heading8Char"/>
    <w:qFormat/>
    <w:rsid w:val="001042B0"/>
    <w:pPr>
      <w:numPr>
        <w:ilvl w:val="7"/>
        <w:numId w:val="21"/>
      </w:numPr>
      <w:spacing w:after="240"/>
      <w:outlineLvl w:val="7"/>
    </w:pPr>
    <w:rPr>
      <w:iCs/>
      <w:color w:val="000000"/>
    </w:rPr>
  </w:style>
  <w:style w:type="paragraph" w:styleId="Heading9">
    <w:name w:val="heading 9"/>
    <w:basedOn w:val="HeadingBase"/>
    <w:next w:val="Normal"/>
    <w:link w:val="Heading9Char"/>
    <w:qFormat/>
    <w:rsid w:val="001042B0"/>
    <w:pPr>
      <w:numPr>
        <w:ilvl w:val="8"/>
        <w:numId w:val="21"/>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2B0"/>
    <w:rPr>
      <w:rFonts w:ascii="Times New Roman" w:eastAsia="Times New Roman" w:hAnsi="Times New Roman" w:cs="Arial"/>
      <w:bCs/>
      <w:color w:val="000000"/>
      <w:sz w:val="24"/>
      <w:szCs w:val="24"/>
    </w:rPr>
  </w:style>
  <w:style w:type="paragraph" w:styleId="Header">
    <w:name w:val="header"/>
    <w:basedOn w:val="Normal"/>
    <w:link w:val="HeaderChar"/>
    <w:uiPriority w:val="99"/>
    <w:unhideWhenUsed/>
    <w:rsid w:val="002C2A6F"/>
    <w:pPr>
      <w:tabs>
        <w:tab w:val="center" w:pos="4680"/>
        <w:tab w:val="right" w:pos="9360"/>
      </w:tabs>
    </w:pPr>
  </w:style>
  <w:style w:type="character" w:customStyle="1" w:styleId="HeaderChar">
    <w:name w:val="Header Char"/>
    <w:basedOn w:val="DefaultParagraphFont"/>
    <w:link w:val="Header"/>
    <w:uiPriority w:val="99"/>
    <w:rsid w:val="002C2A6F"/>
  </w:style>
  <w:style w:type="paragraph" w:styleId="Footer">
    <w:name w:val="footer"/>
    <w:basedOn w:val="Normal"/>
    <w:link w:val="FooterChar"/>
    <w:uiPriority w:val="99"/>
    <w:unhideWhenUsed/>
    <w:rsid w:val="009804C2"/>
    <w:pPr>
      <w:tabs>
        <w:tab w:val="center" w:pos="4680"/>
        <w:tab w:val="right" w:pos="9360"/>
      </w:tabs>
    </w:pPr>
  </w:style>
  <w:style w:type="character" w:customStyle="1" w:styleId="FooterChar">
    <w:name w:val="Footer Char"/>
    <w:basedOn w:val="DefaultParagraphFont"/>
    <w:link w:val="Footer"/>
    <w:uiPriority w:val="99"/>
    <w:rsid w:val="009804C2"/>
    <w:rPr>
      <w:rFonts w:ascii="Times New Roman" w:hAnsi="Times New Roman"/>
      <w:sz w:val="24"/>
    </w:rPr>
  </w:style>
  <w:style w:type="paragraph" w:styleId="BlockText">
    <w:name w:val="Block Text"/>
    <w:basedOn w:val="Normal"/>
    <w:qFormat/>
    <w:rsid w:val="0027171F"/>
    <w:pPr>
      <w:spacing w:after="240"/>
      <w:ind w:left="1440" w:right="1440"/>
    </w:pPr>
    <w:rPr>
      <w:rFonts w:eastAsia="Times New Roman" w:cs="Times New Roman"/>
      <w:szCs w:val="24"/>
    </w:rPr>
  </w:style>
  <w:style w:type="paragraph" w:styleId="BodyText2">
    <w:name w:val="Body Text 2"/>
    <w:basedOn w:val="Normal"/>
    <w:link w:val="BodyText2Char"/>
    <w:qFormat/>
    <w:rsid w:val="0027171F"/>
    <w:pPr>
      <w:spacing w:line="480" w:lineRule="auto"/>
    </w:pPr>
    <w:rPr>
      <w:rFonts w:eastAsia="Times New Roman" w:cs="Times New Roman"/>
      <w:szCs w:val="24"/>
    </w:rPr>
  </w:style>
  <w:style w:type="character" w:customStyle="1" w:styleId="BodyText2Char">
    <w:name w:val="Body Text 2 Char"/>
    <w:basedOn w:val="DefaultParagraphFont"/>
    <w:link w:val="BodyText2"/>
    <w:rsid w:val="0027171F"/>
    <w:rPr>
      <w:rFonts w:ascii="Times New Roman" w:eastAsia="Times New Roman" w:hAnsi="Times New Roman" w:cs="Times New Roman"/>
      <w:sz w:val="24"/>
      <w:szCs w:val="24"/>
    </w:rPr>
  </w:style>
  <w:style w:type="paragraph" w:styleId="BodyText">
    <w:name w:val="Body Text"/>
    <w:basedOn w:val="Normal"/>
    <w:link w:val="BodyTextChar"/>
    <w:qFormat/>
    <w:rsid w:val="0027171F"/>
    <w:pPr>
      <w:spacing w:after="240"/>
    </w:pPr>
    <w:rPr>
      <w:rFonts w:eastAsia="Times New Roman" w:cs="Times New Roman"/>
      <w:szCs w:val="24"/>
    </w:rPr>
  </w:style>
  <w:style w:type="character" w:customStyle="1" w:styleId="BodyTextChar">
    <w:name w:val="Body Text Char"/>
    <w:basedOn w:val="DefaultParagraphFont"/>
    <w:link w:val="BodyText"/>
    <w:rsid w:val="0027171F"/>
    <w:rPr>
      <w:rFonts w:ascii="Times New Roman" w:eastAsia="Times New Roman" w:hAnsi="Times New Roman" w:cs="Times New Roman"/>
      <w:sz w:val="24"/>
      <w:szCs w:val="24"/>
    </w:rPr>
  </w:style>
  <w:style w:type="character" w:customStyle="1" w:styleId="DocID">
    <w:name w:val="DocID"/>
    <w:basedOn w:val="DefaultParagraphFont"/>
    <w:rsid w:val="00701BDF"/>
    <w:rPr>
      <w:sz w:val="16"/>
    </w:rPr>
  </w:style>
  <w:style w:type="character" w:styleId="Emphasis">
    <w:name w:val="Emphasis"/>
    <w:basedOn w:val="DefaultParagraphFont"/>
    <w:unhideWhenUsed/>
    <w:qFormat/>
    <w:rsid w:val="00701BDF"/>
    <w:rPr>
      <w:i/>
      <w:iCs/>
    </w:rPr>
  </w:style>
  <w:style w:type="character" w:customStyle="1" w:styleId="Heading2Char">
    <w:name w:val="Heading 2 Char"/>
    <w:basedOn w:val="DefaultParagraphFont"/>
    <w:link w:val="Heading2"/>
    <w:rsid w:val="001042B0"/>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rsid w:val="001042B0"/>
    <w:rPr>
      <w:rFonts w:ascii="Times New Roman" w:eastAsia="Times New Roman" w:hAnsi="Times New Roman" w:cs="Arial"/>
      <w:bCs/>
      <w:color w:val="000000"/>
      <w:sz w:val="24"/>
      <w:szCs w:val="24"/>
    </w:rPr>
  </w:style>
  <w:style w:type="character" w:customStyle="1" w:styleId="Heading4Char">
    <w:name w:val="Heading 4 Char"/>
    <w:basedOn w:val="DefaultParagraphFont"/>
    <w:link w:val="Heading4"/>
    <w:rsid w:val="001042B0"/>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042B0"/>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042B0"/>
    <w:rPr>
      <w:rFonts w:ascii="Times New Roman" w:eastAsia="Times New Roman" w:hAnsi="Times New Roman" w:cs="Times New Roman"/>
      <w:bCs/>
      <w:color w:val="000000"/>
      <w:sz w:val="24"/>
      <w:szCs w:val="24"/>
    </w:rPr>
  </w:style>
  <w:style w:type="character" w:customStyle="1" w:styleId="Heading7Char">
    <w:name w:val="Heading 7 Char"/>
    <w:basedOn w:val="DefaultParagraphFont"/>
    <w:link w:val="Heading7"/>
    <w:rsid w:val="001042B0"/>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042B0"/>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042B0"/>
    <w:rPr>
      <w:rFonts w:ascii="Times New Roman" w:eastAsia="Times New Roman" w:hAnsi="Times New Roman" w:cs="Arial"/>
      <w:color w:val="000000"/>
      <w:sz w:val="24"/>
    </w:rPr>
  </w:style>
  <w:style w:type="paragraph" w:customStyle="1" w:styleId="HeadingBase">
    <w:name w:val="Heading Base"/>
    <w:basedOn w:val="Normal"/>
    <w:next w:val="Normal"/>
    <w:rsid w:val="004325E3"/>
    <w:rPr>
      <w:rFonts w:eastAsia="Times New Roman" w:cs="Times New Roman"/>
      <w:szCs w:val="24"/>
    </w:rPr>
  </w:style>
  <w:style w:type="paragraph" w:styleId="ListBullet">
    <w:name w:val="List Bullet"/>
    <w:basedOn w:val="Normal"/>
    <w:rsid w:val="00701BDF"/>
    <w:pPr>
      <w:numPr>
        <w:numId w:val="11"/>
      </w:numPr>
    </w:pPr>
    <w:rPr>
      <w:rFonts w:eastAsia="Times New Roman" w:cs="Times New Roman"/>
      <w:szCs w:val="24"/>
    </w:rPr>
  </w:style>
  <w:style w:type="paragraph" w:customStyle="1" w:styleId="OutlineBodyText">
    <w:name w:val="Outline Body Text"/>
    <w:basedOn w:val="Normal"/>
    <w:qFormat/>
    <w:rsid w:val="00175950"/>
    <w:pPr>
      <w:spacing w:after="240"/>
      <w:ind w:firstLine="720"/>
    </w:pPr>
    <w:rPr>
      <w:rFonts w:eastAsia="Times New Roman" w:cs="Times New Roman"/>
      <w:szCs w:val="20"/>
    </w:rPr>
  </w:style>
  <w:style w:type="paragraph" w:styleId="Signature">
    <w:name w:val="Signature"/>
    <w:basedOn w:val="Normal"/>
    <w:link w:val="SignatureChar"/>
    <w:qFormat/>
    <w:rsid w:val="00701BDF"/>
    <w:pPr>
      <w:ind w:left="4320"/>
    </w:pPr>
    <w:rPr>
      <w:rFonts w:eastAsia="Times New Roman" w:cs="Times New Roman"/>
      <w:szCs w:val="24"/>
    </w:rPr>
  </w:style>
  <w:style w:type="character" w:customStyle="1" w:styleId="SignatureChar">
    <w:name w:val="Signature Char"/>
    <w:basedOn w:val="DefaultParagraphFont"/>
    <w:link w:val="Signature"/>
    <w:rsid w:val="00701BDF"/>
    <w:rPr>
      <w:rFonts w:ascii="Times New Roman" w:eastAsia="Times New Roman" w:hAnsi="Times New Roman" w:cs="Times New Roman"/>
      <w:sz w:val="24"/>
      <w:szCs w:val="24"/>
    </w:rPr>
  </w:style>
  <w:style w:type="character" w:styleId="Strong">
    <w:name w:val="Strong"/>
    <w:basedOn w:val="DefaultParagraphFont"/>
    <w:semiHidden/>
    <w:unhideWhenUsed/>
    <w:qFormat/>
    <w:rsid w:val="00701BDF"/>
    <w:rPr>
      <w:b/>
      <w:bCs/>
    </w:rPr>
  </w:style>
  <w:style w:type="paragraph" w:styleId="Title">
    <w:name w:val="Title"/>
    <w:basedOn w:val="Normal"/>
    <w:link w:val="TitleChar"/>
    <w:unhideWhenUsed/>
    <w:qFormat/>
    <w:rsid w:val="009876B7"/>
    <w:pPr>
      <w:keepNext/>
      <w:spacing w:after="240"/>
      <w:jc w:val="center"/>
      <w:outlineLvl w:val="0"/>
    </w:pPr>
    <w:rPr>
      <w:rFonts w:eastAsia="Times New Roman" w:cs="Arial"/>
      <w:b/>
      <w:bCs/>
      <w:kern w:val="28"/>
      <w:szCs w:val="32"/>
    </w:rPr>
  </w:style>
  <w:style w:type="character" w:customStyle="1" w:styleId="TitleChar">
    <w:name w:val="Title Char"/>
    <w:basedOn w:val="DefaultParagraphFont"/>
    <w:link w:val="Title"/>
    <w:rsid w:val="009876B7"/>
    <w:rPr>
      <w:rFonts w:ascii="Times New Roman" w:eastAsia="Times New Roman" w:hAnsi="Times New Roman" w:cs="Arial"/>
      <w:b/>
      <w:bCs/>
      <w:kern w:val="28"/>
      <w:sz w:val="24"/>
      <w:szCs w:val="32"/>
    </w:rPr>
  </w:style>
  <w:style w:type="paragraph" w:styleId="Caption">
    <w:name w:val="caption"/>
    <w:basedOn w:val="Normal"/>
    <w:next w:val="Normal"/>
    <w:qFormat/>
    <w:rsid w:val="00310BDA"/>
    <w:rPr>
      <w:rFonts w:eastAsia="Times New Roman" w:cs="Times New Roman"/>
      <w:b/>
      <w:bCs/>
      <w:sz w:val="20"/>
      <w:szCs w:val="20"/>
    </w:rPr>
  </w:style>
  <w:style w:type="paragraph" w:styleId="Closing">
    <w:name w:val="Closing"/>
    <w:basedOn w:val="Normal"/>
    <w:link w:val="ClosingChar"/>
    <w:rsid w:val="00310BDA"/>
    <w:pPr>
      <w:ind w:left="4320"/>
    </w:pPr>
    <w:rPr>
      <w:rFonts w:eastAsia="Times New Roman" w:cs="Times New Roman"/>
      <w:szCs w:val="24"/>
    </w:rPr>
  </w:style>
  <w:style w:type="character" w:customStyle="1" w:styleId="ClosingChar">
    <w:name w:val="Closing Char"/>
    <w:basedOn w:val="DefaultParagraphFont"/>
    <w:link w:val="Closing"/>
    <w:rsid w:val="00310BDA"/>
    <w:rPr>
      <w:rFonts w:ascii="Times New Roman" w:eastAsia="Times New Roman" w:hAnsi="Times New Roman" w:cs="Times New Roman"/>
      <w:sz w:val="24"/>
      <w:szCs w:val="24"/>
    </w:rPr>
  </w:style>
  <w:style w:type="paragraph" w:styleId="FootnoteText">
    <w:name w:val="footnote text"/>
    <w:basedOn w:val="Normal"/>
    <w:link w:val="FootnoteTextChar"/>
    <w:rsid w:val="00310BD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rsid w:val="00310BDA"/>
    <w:rPr>
      <w:rFonts w:ascii="Times New Roman" w:eastAsia="Times New Roman" w:hAnsi="Times New Roman" w:cs="Times New Roman"/>
      <w:sz w:val="24"/>
      <w:szCs w:val="20"/>
    </w:rPr>
  </w:style>
  <w:style w:type="paragraph" w:styleId="MessageHeader">
    <w:name w:val="Message Header"/>
    <w:basedOn w:val="Normal"/>
    <w:link w:val="MessageHeaderChar"/>
    <w:rsid w:val="00310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sid w:val="00310BDA"/>
    <w:rPr>
      <w:rFonts w:ascii="Arial" w:eastAsia="Times New Roman" w:hAnsi="Arial" w:cs="Arial"/>
      <w:sz w:val="24"/>
      <w:szCs w:val="24"/>
      <w:shd w:val="pct20" w:color="auto" w:fill="auto"/>
    </w:rPr>
  </w:style>
  <w:style w:type="paragraph" w:styleId="Subtitle">
    <w:name w:val="Subtitle"/>
    <w:basedOn w:val="Normal"/>
    <w:link w:val="SubtitleChar"/>
    <w:qFormat/>
    <w:rsid w:val="00310BDA"/>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310BDA"/>
    <w:rPr>
      <w:rFonts w:ascii="Arial" w:eastAsia="Times New Roman" w:hAnsi="Arial" w:cs="Arial"/>
      <w:sz w:val="24"/>
      <w:szCs w:val="24"/>
    </w:rPr>
  </w:style>
  <w:style w:type="paragraph" w:customStyle="1" w:styleId="OutlineBodyText2">
    <w:name w:val="Outline Body Text 2"/>
    <w:basedOn w:val="Normal"/>
    <w:qFormat/>
    <w:rsid w:val="00175950"/>
    <w:pPr>
      <w:spacing w:line="480" w:lineRule="auto"/>
      <w:ind w:firstLine="720"/>
    </w:pPr>
  </w:style>
  <w:style w:type="paragraph" w:customStyle="1" w:styleId="HeadingBody1">
    <w:name w:val="HeadingBody 1"/>
    <w:basedOn w:val="Normal"/>
    <w:next w:val="Normal"/>
    <w:link w:val="HeadingBody1Char"/>
    <w:rsid w:val="00D92E35"/>
    <w:pPr>
      <w:spacing w:after="240"/>
      <w:ind w:left="720" w:hanging="720"/>
    </w:pPr>
    <w:rPr>
      <w:rFonts w:eastAsia="Times New Roman" w:cs="Times New Roman"/>
      <w:bCs/>
      <w:iCs/>
      <w:color w:val="000000"/>
      <w:szCs w:val="20"/>
    </w:rPr>
  </w:style>
  <w:style w:type="character" w:customStyle="1" w:styleId="HeadingBody1Char">
    <w:name w:val="HeadingBody 1 Char"/>
    <w:basedOn w:val="Heading2Char"/>
    <w:link w:val="HeadingBody1"/>
    <w:rsid w:val="00D92E35"/>
    <w:rPr>
      <w:rFonts w:ascii="Times New Roman" w:eastAsia="Times New Roman" w:hAnsi="Times New Roman" w:cs="Times New Roman"/>
      <w:bCs/>
      <w:iCs/>
      <w:color w:val="000000"/>
      <w:sz w:val="24"/>
      <w:szCs w:val="20"/>
    </w:rPr>
  </w:style>
  <w:style w:type="paragraph" w:customStyle="1" w:styleId="HeadingBody2">
    <w:name w:val="HeadingBody 2"/>
    <w:basedOn w:val="Normal"/>
    <w:next w:val="Normal"/>
    <w:link w:val="HeadingBody2Char"/>
    <w:rsid w:val="00D92E35"/>
    <w:pPr>
      <w:spacing w:after="240"/>
      <w:ind w:left="1440" w:hanging="720"/>
    </w:pPr>
    <w:rPr>
      <w:rFonts w:eastAsia="Times New Roman" w:cs="Times New Roman"/>
      <w:bCs/>
      <w:iCs/>
      <w:color w:val="000000"/>
      <w:szCs w:val="24"/>
    </w:rPr>
  </w:style>
  <w:style w:type="character" w:customStyle="1" w:styleId="HeadingBody2Char">
    <w:name w:val="HeadingBody 2 Char"/>
    <w:basedOn w:val="Heading2Char"/>
    <w:link w:val="HeadingBody2"/>
    <w:rsid w:val="00D92E35"/>
    <w:rPr>
      <w:rFonts w:ascii="Times New Roman" w:eastAsia="Times New Roman" w:hAnsi="Times New Roman" w:cs="Times New Roman"/>
      <w:bCs/>
      <w:iCs/>
      <w:color w:val="000000"/>
      <w:sz w:val="24"/>
      <w:szCs w:val="24"/>
    </w:rPr>
  </w:style>
  <w:style w:type="paragraph" w:customStyle="1" w:styleId="HeadingBody3">
    <w:name w:val="HeadingBody 3"/>
    <w:basedOn w:val="Normal"/>
    <w:next w:val="Normal"/>
    <w:link w:val="HeadingBody3Char"/>
    <w:rsid w:val="00D92E35"/>
    <w:pPr>
      <w:spacing w:after="240"/>
      <w:ind w:left="2160" w:hanging="720"/>
    </w:pPr>
    <w:rPr>
      <w:rFonts w:eastAsia="Times New Roman" w:cs="Times New Roman"/>
      <w:bCs/>
      <w:iCs/>
      <w:color w:val="000000"/>
      <w:szCs w:val="24"/>
    </w:rPr>
  </w:style>
  <w:style w:type="character" w:customStyle="1" w:styleId="HeadingBody3Char">
    <w:name w:val="HeadingBody 3 Char"/>
    <w:basedOn w:val="Heading2Char"/>
    <w:link w:val="HeadingBody3"/>
    <w:rsid w:val="00D92E35"/>
    <w:rPr>
      <w:rFonts w:ascii="Times New Roman" w:eastAsia="Times New Roman" w:hAnsi="Times New Roman" w:cs="Times New Roman"/>
      <w:bCs/>
      <w:iCs/>
      <w:color w:val="000000"/>
      <w:sz w:val="24"/>
      <w:szCs w:val="24"/>
    </w:rPr>
  </w:style>
  <w:style w:type="paragraph" w:customStyle="1" w:styleId="HeadingBody4">
    <w:name w:val="HeadingBody 4"/>
    <w:basedOn w:val="Normal"/>
    <w:next w:val="Normal"/>
    <w:link w:val="HeadingBody4Char"/>
    <w:rsid w:val="00D92E35"/>
    <w:pPr>
      <w:spacing w:after="240"/>
      <w:ind w:left="2880" w:hanging="720"/>
    </w:pPr>
    <w:rPr>
      <w:rFonts w:eastAsia="Times New Roman" w:cs="Times New Roman"/>
      <w:bCs/>
      <w:iCs/>
      <w:color w:val="000000"/>
      <w:szCs w:val="24"/>
    </w:rPr>
  </w:style>
  <w:style w:type="character" w:customStyle="1" w:styleId="HeadingBody4Char">
    <w:name w:val="HeadingBody 4 Char"/>
    <w:basedOn w:val="Heading2Char"/>
    <w:link w:val="HeadingBody4"/>
    <w:rsid w:val="00D92E35"/>
    <w:rPr>
      <w:rFonts w:ascii="Times New Roman" w:eastAsia="Times New Roman" w:hAnsi="Times New Roman" w:cs="Times New Roman"/>
      <w:bCs/>
      <w:iCs/>
      <w:color w:val="000000"/>
      <w:sz w:val="24"/>
      <w:szCs w:val="24"/>
    </w:rPr>
  </w:style>
  <w:style w:type="paragraph" w:customStyle="1" w:styleId="HeadingBody5">
    <w:name w:val="HeadingBody 5"/>
    <w:basedOn w:val="Normal"/>
    <w:next w:val="Normal"/>
    <w:link w:val="HeadingBody5Char"/>
    <w:rsid w:val="00D92E35"/>
    <w:pPr>
      <w:spacing w:after="240"/>
      <w:ind w:left="3600" w:hanging="715"/>
    </w:pPr>
    <w:rPr>
      <w:rFonts w:eastAsia="Times New Roman" w:cs="Times New Roman"/>
      <w:bCs/>
      <w:iCs/>
      <w:color w:val="000000"/>
      <w:szCs w:val="24"/>
    </w:rPr>
  </w:style>
  <w:style w:type="character" w:customStyle="1" w:styleId="HeadingBody5Char">
    <w:name w:val="HeadingBody 5 Char"/>
    <w:basedOn w:val="Heading2Char"/>
    <w:link w:val="HeadingBody5"/>
    <w:rsid w:val="00D92E35"/>
    <w:rPr>
      <w:rFonts w:ascii="Times New Roman" w:eastAsia="Times New Roman" w:hAnsi="Times New Roman" w:cs="Times New Roman"/>
      <w:bCs/>
      <w:iCs/>
      <w:color w:val="000000"/>
      <w:sz w:val="24"/>
      <w:szCs w:val="24"/>
    </w:rPr>
  </w:style>
  <w:style w:type="paragraph" w:customStyle="1" w:styleId="HeadingBody6">
    <w:name w:val="HeadingBody 6"/>
    <w:basedOn w:val="Normal"/>
    <w:next w:val="Normal"/>
    <w:link w:val="HeadingBody6Char"/>
    <w:rsid w:val="00D92E35"/>
    <w:pPr>
      <w:spacing w:after="240"/>
      <w:ind w:left="4325" w:hanging="720"/>
    </w:pPr>
    <w:rPr>
      <w:rFonts w:eastAsia="Times New Roman" w:cs="Times New Roman"/>
      <w:bCs/>
      <w:iCs/>
      <w:color w:val="000000"/>
      <w:szCs w:val="24"/>
    </w:rPr>
  </w:style>
  <w:style w:type="character" w:customStyle="1" w:styleId="HeadingBody6Char">
    <w:name w:val="HeadingBody 6 Char"/>
    <w:basedOn w:val="Heading2Char"/>
    <w:link w:val="HeadingBody6"/>
    <w:rsid w:val="00D92E35"/>
    <w:rPr>
      <w:rFonts w:ascii="Times New Roman" w:eastAsia="Times New Roman" w:hAnsi="Times New Roman" w:cs="Times New Roman"/>
      <w:bCs/>
      <w:iCs/>
      <w:color w:val="000000"/>
      <w:sz w:val="24"/>
      <w:szCs w:val="24"/>
    </w:rPr>
  </w:style>
  <w:style w:type="paragraph" w:customStyle="1" w:styleId="HeadingBody7">
    <w:name w:val="HeadingBody 7"/>
    <w:basedOn w:val="Normal"/>
    <w:next w:val="Normal"/>
    <w:link w:val="HeadingBody7Char"/>
    <w:rsid w:val="00D92E35"/>
    <w:pPr>
      <w:spacing w:after="240"/>
      <w:ind w:left="5040" w:hanging="720"/>
    </w:pPr>
    <w:rPr>
      <w:rFonts w:eastAsia="Times New Roman" w:cs="Times New Roman"/>
      <w:bCs/>
      <w:iCs/>
      <w:color w:val="000000"/>
      <w:szCs w:val="24"/>
    </w:rPr>
  </w:style>
  <w:style w:type="character" w:customStyle="1" w:styleId="HeadingBody7Char">
    <w:name w:val="HeadingBody 7 Char"/>
    <w:basedOn w:val="Heading2Char"/>
    <w:link w:val="HeadingBody7"/>
    <w:rsid w:val="00D92E35"/>
    <w:rPr>
      <w:rFonts w:ascii="Times New Roman" w:eastAsia="Times New Roman" w:hAnsi="Times New Roman" w:cs="Times New Roman"/>
      <w:bCs/>
      <w:iCs/>
      <w:color w:val="000000"/>
      <w:sz w:val="24"/>
      <w:szCs w:val="24"/>
    </w:rPr>
  </w:style>
  <w:style w:type="paragraph" w:customStyle="1" w:styleId="HeadingBody8">
    <w:name w:val="HeadingBody 8"/>
    <w:basedOn w:val="Normal"/>
    <w:next w:val="Normal"/>
    <w:link w:val="HeadingBody8Char"/>
    <w:rsid w:val="00D92E35"/>
    <w:pPr>
      <w:spacing w:after="240"/>
      <w:ind w:left="5760" w:hanging="720"/>
    </w:pPr>
    <w:rPr>
      <w:rFonts w:eastAsia="Times New Roman" w:cs="Times New Roman"/>
      <w:bCs/>
      <w:iCs/>
      <w:color w:val="000000"/>
      <w:szCs w:val="24"/>
    </w:rPr>
  </w:style>
  <w:style w:type="character" w:customStyle="1" w:styleId="HeadingBody8Char">
    <w:name w:val="HeadingBody 8 Char"/>
    <w:basedOn w:val="Heading2Char"/>
    <w:link w:val="HeadingBody8"/>
    <w:rsid w:val="00D92E35"/>
    <w:rPr>
      <w:rFonts w:ascii="Times New Roman" w:eastAsia="Times New Roman" w:hAnsi="Times New Roman" w:cs="Times New Roman"/>
      <w:bCs/>
      <w:iCs/>
      <w:color w:val="000000"/>
      <w:sz w:val="24"/>
      <w:szCs w:val="24"/>
    </w:rPr>
  </w:style>
  <w:style w:type="paragraph" w:customStyle="1" w:styleId="HeadingBody9">
    <w:name w:val="HeadingBody 9"/>
    <w:basedOn w:val="Normal"/>
    <w:next w:val="Normal"/>
    <w:link w:val="HeadingBody9Char"/>
    <w:rsid w:val="00D92E35"/>
    <w:pPr>
      <w:spacing w:after="240"/>
      <w:ind w:left="6480" w:hanging="720"/>
    </w:pPr>
    <w:rPr>
      <w:rFonts w:eastAsia="Times New Roman" w:cs="Times New Roman"/>
      <w:bCs/>
      <w:iCs/>
      <w:color w:val="000000"/>
      <w:szCs w:val="24"/>
    </w:rPr>
  </w:style>
  <w:style w:type="character" w:customStyle="1" w:styleId="HeadingBody9Char">
    <w:name w:val="HeadingBody 9 Char"/>
    <w:basedOn w:val="Heading2Char"/>
    <w:link w:val="HeadingBody9"/>
    <w:rsid w:val="00D92E35"/>
    <w:rPr>
      <w:rFonts w:ascii="Times New Roman" w:eastAsia="Times New Roman" w:hAnsi="Times New Roman" w:cs="Times New Roman"/>
      <w:bCs/>
      <w:iCs/>
      <w:color w:val="000000"/>
      <w:sz w:val="24"/>
      <w:szCs w:val="24"/>
    </w:rPr>
  </w:style>
  <w:style w:type="paragraph" w:styleId="TOCHeading">
    <w:name w:val="TOC Heading"/>
    <w:basedOn w:val="Heading1"/>
    <w:next w:val="Normal"/>
    <w:uiPriority w:val="39"/>
    <w:semiHidden/>
    <w:unhideWhenUsed/>
    <w:rsid w:val="001C3554"/>
    <w:pPr>
      <w:keepNext/>
      <w:keepLines/>
      <w:numPr>
        <w:numId w:val="0"/>
      </w:numPr>
      <w:jc w:val="center"/>
      <w:outlineLvl w:val="9"/>
    </w:pPr>
    <w:rPr>
      <w:rFonts w:eastAsiaTheme="majorEastAsia" w:cstheme="majorBidi"/>
      <w:b/>
      <w:caps/>
      <w:szCs w:val="28"/>
      <w:u w:val="single"/>
    </w:rPr>
  </w:style>
  <w:style w:type="paragraph" w:customStyle="1" w:styleId="TOCPage">
    <w:name w:val="TOC Page"/>
    <w:basedOn w:val="Normal"/>
    <w:next w:val="Normal"/>
    <w:link w:val="TOCPageChar"/>
    <w:semiHidden/>
    <w:unhideWhenUsed/>
    <w:rsid w:val="001C3554"/>
    <w:pPr>
      <w:spacing w:after="240"/>
      <w:jc w:val="right"/>
    </w:pPr>
    <w:rPr>
      <w:rFonts w:cs="Times New Roman"/>
      <w:b/>
      <w:u w:val="single"/>
    </w:rPr>
  </w:style>
  <w:style w:type="character" w:customStyle="1" w:styleId="TOCPageChar">
    <w:name w:val="TOC Page Char"/>
    <w:basedOn w:val="DefaultParagraphFont"/>
    <w:link w:val="TOCPage"/>
    <w:semiHidden/>
    <w:rsid w:val="0073458B"/>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rsid w:val="00E51F7F"/>
    <w:pPr>
      <w:spacing w:after="240"/>
      <w:ind w:left="2160" w:hanging="720"/>
    </w:pPr>
    <w:rPr>
      <w:szCs w:val="16"/>
    </w:rPr>
  </w:style>
  <w:style w:type="character" w:customStyle="1" w:styleId="BodyText3Char">
    <w:name w:val="Body Text 3 Char"/>
    <w:basedOn w:val="DefaultParagraphFont"/>
    <w:link w:val="BodyText3"/>
    <w:uiPriority w:val="99"/>
    <w:semiHidden/>
    <w:rsid w:val="00E51F7F"/>
    <w:rPr>
      <w:rFonts w:ascii="Times New Roman" w:hAnsi="Times New Roman"/>
      <w:sz w:val="24"/>
      <w:szCs w:val="16"/>
    </w:rPr>
  </w:style>
  <w:style w:type="character" w:styleId="FootnoteReference">
    <w:name w:val="footnote reference"/>
    <w:basedOn w:val="DefaultParagraphFont"/>
    <w:uiPriority w:val="99"/>
    <w:semiHidden/>
    <w:unhideWhenUsed/>
    <w:rsid w:val="00C43E11"/>
    <w:rPr>
      <w:vertAlign w:val="superscript"/>
    </w:rPr>
  </w:style>
  <w:style w:type="paragraph" w:styleId="BalloonText">
    <w:name w:val="Balloon Text"/>
    <w:basedOn w:val="Normal"/>
    <w:link w:val="BalloonTextChar"/>
    <w:uiPriority w:val="99"/>
    <w:semiHidden/>
    <w:unhideWhenUsed/>
    <w:rsid w:val="00FF24DB"/>
    <w:rPr>
      <w:rFonts w:ascii="Tahoma" w:hAnsi="Tahoma" w:cs="Tahoma"/>
      <w:sz w:val="16"/>
      <w:szCs w:val="16"/>
    </w:rPr>
  </w:style>
  <w:style w:type="character" w:customStyle="1" w:styleId="BalloonTextChar">
    <w:name w:val="Balloon Text Char"/>
    <w:basedOn w:val="DefaultParagraphFont"/>
    <w:link w:val="BalloonText"/>
    <w:uiPriority w:val="99"/>
    <w:semiHidden/>
    <w:rsid w:val="00FF24DB"/>
    <w:rPr>
      <w:rFonts w:ascii="Tahoma" w:hAnsi="Tahoma" w:cs="Tahoma"/>
      <w:sz w:val="16"/>
      <w:szCs w:val="16"/>
    </w:rPr>
  </w:style>
  <w:style w:type="paragraph" w:styleId="Bibliography">
    <w:name w:val="Bibliography"/>
    <w:basedOn w:val="Normal"/>
    <w:next w:val="Normal"/>
    <w:uiPriority w:val="37"/>
    <w:semiHidden/>
    <w:unhideWhenUsed/>
    <w:rsid w:val="00FF24DB"/>
  </w:style>
  <w:style w:type="paragraph" w:styleId="BodyTextFirstIndent">
    <w:name w:val="Body Text First Indent"/>
    <w:basedOn w:val="BodyText"/>
    <w:link w:val="BodyTextFirstIndentChar"/>
    <w:uiPriority w:val="99"/>
    <w:semiHidden/>
    <w:unhideWhenUsed/>
    <w:rsid w:val="00FF24DB"/>
    <w:pPr>
      <w:spacing w:after="0"/>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semiHidden/>
    <w:rsid w:val="00FF24D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4DB"/>
    <w:pPr>
      <w:spacing w:after="120"/>
      <w:ind w:left="360"/>
    </w:pPr>
  </w:style>
  <w:style w:type="character" w:customStyle="1" w:styleId="BodyTextIndentChar">
    <w:name w:val="Body Text Indent Char"/>
    <w:basedOn w:val="DefaultParagraphFont"/>
    <w:link w:val="BodyTextIndent"/>
    <w:uiPriority w:val="99"/>
    <w:semiHidden/>
    <w:rsid w:val="00FF24DB"/>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FF24DB"/>
    <w:pPr>
      <w:spacing w:after="0"/>
      <w:ind w:firstLine="360"/>
    </w:pPr>
  </w:style>
  <w:style w:type="character" w:customStyle="1" w:styleId="BodyTextFirstIndent2Char">
    <w:name w:val="Body Text First Indent 2 Char"/>
    <w:basedOn w:val="BodyTextIndentChar"/>
    <w:link w:val="BodyTextFirstIndent2"/>
    <w:uiPriority w:val="99"/>
    <w:semiHidden/>
    <w:rsid w:val="00FF24DB"/>
    <w:rPr>
      <w:rFonts w:ascii="Times New Roman" w:hAnsi="Times New Roman"/>
      <w:sz w:val="24"/>
    </w:rPr>
  </w:style>
  <w:style w:type="paragraph" w:styleId="BodyTextIndent2">
    <w:name w:val="Body Text Indent 2"/>
    <w:basedOn w:val="Normal"/>
    <w:link w:val="BodyTextIndent2Char"/>
    <w:uiPriority w:val="99"/>
    <w:semiHidden/>
    <w:unhideWhenUsed/>
    <w:rsid w:val="00FF24DB"/>
    <w:pPr>
      <w:spacing w:after="120" w:line="480" w:lineRule="auto"/>
      <w:ind w:left="360"/>
    </w:pPr>
  </w:style>
  <w:style w:type="character" w:customStyle="1" w:styleId="BodyTextIndent2Char">
    <w:name w:val="Body Text Indent 2 Char"/>
    <w:basedOn w:val="DefaultParagraphFont"/>
    <w:link w:val="BodyTextIndent2"/>
    <w:uiPriority w:val="99"/>
    <w:semiHidden/>
    <w:rsid w:val="00FF24DB"/>
    <w:rPr>
      <w:rFonts w:ascii="Times New Roman" w:hAnsi="Times New Roman"/>
      <w:sz w:val="24"/>
    </w:rPr>
  </w:style>
  <w:style w:type="paragraph" w:styleId="BodyTextIndent3">
    <w:name w:val="Body Text Indent 3"/>
    <w:basedOn w:val="Normal"/>
    <w:link w:val="BodyTextIndent3Char"/>
    <w:uiPriority w:val="99"/>
    <w:semiHidden/>
    <w:unhideWhenUsed/>
    <w:rsid w:val="00FF24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24DB"/>
    <w:rPr>
      <w:rFonts w:ascii="Times New Roman" w:hAnsi="Times New Roman"/>
      <w:sz w:val="16"/>
      <w:szCs w:val="16"/>
    </w:rPr>
  </w:style>
  <w:style w:type="character" w:styleId="BookTitle">
    <w:name w:val="Book Title"/>
    <w:basedOn w:val="DefaultParagraphFont"/>
    <w:uiPriority w:val="33"/>
    <w:semiHidden/>
    <w:unhideWhenUsed/>
    <w:qFormat/>
    <w:rsid w:val="00FF24DB"/>
    <w:rPr>
      <w:b/>
      <w:bCs/>
      <w:smallCaps/>
      <w:spacing w:val="5"/>
    </w:rPr>
  </w:style>
  <w:style w:type="character" w:styleId="CommentReference">
    <w:name w:val="annotation reference"/>
    <w:basedOn w:val="DefaultParagraphFont"/>
    <w:uiPriority w:val="99"/>
    <w:semiHidden/>
    <w:unhideWhenUsed/>
    <w:rsid w:val="00FF24DB"/>
    <w:rPr>
      <w:sz w:val="16"/>
      <w:szCs w:val="16"/>
    </w:rPr>
  </w:style>
  <w:style w:type="paragraph" w:styleId="CommentText">
    <w:name w:val="annotation text"/>
    <w:basedOn w:val="Normal"/>
    <w:link w:val="CommentTextChar"/>
    <w:uiPriority w:val="99"/>
    <w:semiHidden/>
    <w:unhideWhenUsed/>
    <w:rsid w:val="00FF24DB"/>
    <w:rPr>
      <w:sz w:val="20"/>
      <w:szCs w:val="20"/>
    </w:rPr>
  </w:style>
  <w:style w:type="character" w:customStyle="1" w:styleId="CommentTextChar">
    <w:name w:val="Comment Text Char"/>
    <w:basedOn w:val="DefaultParagraphFont"/>
    <w:link w:val="CommentText"/>
    <w:uiPriority w:val="99"/>
    <w:semiHidden/>
    <w:rsid w:val="00FF24D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24DB"/>
    <w:rPr>
      <w:b/>
      <w:bCs/>
    </w:rPr>
  </w:style>
  <w:style w:type="character" w:customStyle="1" w:styleId="CommentSubjectChar">
    <w:name w:val="Comment Subject Char"/>
    <w:basedOn w:val="CommentTextChar"/>
    <w:link w:val="CommentSubject"/>
    <w:uiPriority w:val="99"/>
    <w:semiHidden/>
    <w:rsid w:val="00FF24DB"/>
    <w:rPr>
      <w:rFonts w:ascii="Times New Roman" w:hAnsi="Times New Roman"/>
      <w:b/>
      <w:bCs/>
      <w:sz w:val="20"/>
      <w:szCs w:val="20"/>
    </w:rPr>
  </w:style>
  <w:style w:type="paragraph" w:styleId="Date">
    <w:name w:val="Date"/>
    <w:basedOn w:val="Normal"/>
    <w:next w:val="Normal"/>
    <w:link w:val="DateChar"/>
    <w:rsid w:val="00FF24DB"/>
  </w:style>
  <w:style w:type="character" w:customStyle="1" w:styleId="DateChar">
    <w:name w:val="Date Char"/>
    <w:basedOn w:val="DefaultParagraphFont"/>
    <w:link w:val="Date"/>
    <w:rsid w:val="00FF24DB"/>
    <w:rPr>
      <w:rFonts w:ascii="Times New Roman" w:hAnsi="Times New Roman"/>
      <w:sz w:val="24"/>
    </w:rPr>
  </w:style>
  <w:style w:type="paragraph" w:styleId="DocumentMap">
    <w:name w:val="Document Map"/>
    <w:basedOn w:val="Normal"/>
    <w:link w:val="DocumentMapChar"/>
    <w:uiPriority w:val="99"/>
    <w:semiHidden/>
    <w:unhideWhenUsed/>
    <w:rsid w:val="00FF24DB"/>
    <w:rPr>
      <w:rFonts w:ascii="Tahoma" w:hAnsi="Tahoma" w:cs="Tahoma"/>
      <w:sz w:val="16"/>
      <w:szCs w:val="16"/>
    </w:rPr>
  </w:style>
  <w:style w:type="character" w:customStyle="1" w:styleId="DocumentMapChar">
    <w:name w:val="Document Map Char"/>
    <w:basedOn w:val="DefaultParagraphFont"/>
    <w:link w:val="DocumentMap"/>
    <w:uiPriority w:val="99"/>
    <w:semiHidden/>
    <w:rsid w:val="00FF24DB"/>
    <w:rPr>
      <w:rFonts w:ascii="Tahoma" w:hAnsi="Tahoma" w:cs="Tahoma"/>
      <w:sz w:val="16"/>
      <w:szCs w:val="16"/>
    </w:rPr>
  </w:style>
  <w:style w:type="paragraph" w:styleId="E-mailSignature">
    <w:name w:val="E-mail Signature"/>
    <w:basedOn w:val="Normal"/>
    <w:link w:val="E-mailSignatureChar"/>
    <w:uiPriority w:val="99"/>
    <w:semiHidden/>
    <w:unhideWhenUsed/>
    <w:rsid w:val="00FF24DB"/>
  </w:style>
  <w:style w:type="character" w:customStyle="1" w:styleId="E-mailSignatureChar">
    <w:name w:val="E-mail Signature Char"/>
    <w:basedOn w:val="DefaultParagraphFont"/>
    <w:link w:val="E-mailSignature"/>
    <w:uiPriority w:val="99"/>
    <w:semiHidden/>
    <w:rsid w:val="00FF24DB"/>
    <w:rPr>
      <w:rFonts w:ascii="Times New Roman" w:hAnsi="Times New Roman"/>
      <w:sz w:val="24"/>
    </w:rPr>
  </w:style>
  <w:style w:type="character" w:styleId="EndnoteReference">
    <w:name w:val="endnote reference"/>
    <w:basedOn w:val="DefaultParagraphFont"/>
    <w:uiPriority w:val="99"/>
    <w:semiHidden/>
    <w:unhideWhenUsed/>
    <w:rsid w:val="00FF24DB"/>
    <w:rPr>
      <w:vertAlign w:val="superscript"/>
    </w:rPr>
  </w:style>
  <w:style w:type="paragraph" w:styleId="EndnoteText">
    <w:name w:val="endnote text"/>
    <w:basedOn w:val="Normal"/>
    <w:link w:val="EndnoteTextChar"/>
    <w:uiPriority w:val="99"/>
    <w:semiHidden/>
    <w:unhideWhenUsed/>
    <w:rsid w:val="00FF24DB"/>
    <w:rPr>
      <w:sz w:val="20"/>
      <w:szCs w:val="20"/>
    </w:rPr>
  </w:style>
  <w:style w:type="character" w:customStyle="1" w:styleId="EndnoteTextChar">
    <w:name w:val="Endnote Text Char"/>
    <w:basedOn w:val="DefaultParagraphFont"/>
    <w:link w:val="EndnoteText"/>
    <w:uiPriority w:val="99"/>
    <w:semiHidden/>
    <w:rsid w:val="00FF24DB"/>
    <w:rPr>
      <w:rFonts w:ascii="Times New Roman" w:hAnsi="Times New Roman"/>
      <w:sz w:val="20"/>
      <w:szCs w:val="20"/>
    </w:rPr>
  </w:style>
  <w:style w:type="paragraph" w:styleId="EnvelopeAddress">
    <w:name w:val="envelope address"/>
    <w:basedOn w:val="Normal"/>
    <w:uiPriority w:val="99"/>
    <w:semiHidden/>
    <w:unhideWhenUsed/>
    <w:rsid w:val="00FF24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F24D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F24DB"/>
    <w:rPr>
      <w:color w:val="800080" w:themeColor="followedHyperlink"/>
      <w:u w:val="single"/>
    </w:rPr>
  </w:style>
  <w:style w:type="character" w:styleId="HTMLAcronym">
    <w:name w:val="HTML Acronym"/>
    <w:basedOn w:val="DefaultParagraphFont"/>
    <w:uiPriority w:val="99"/>
    <w:semiHidden/>
    <w:unhideWhenUsed/>
    <w:rsid w:val="00FF24DB"/>
  </w:style>
  <w:style w:type="paragraph" w:styleId="HTMLAddress">
    <w:name w:val="HTML Address"/>
    <w:basedOn w:val="Normal"/>
    <w:link w:val="HTMLAddressChar"/>
    <w:uiPriority w:val="99"/>
    <w:semiHidden/>
    <w:unhideWhenUsed/>
    <w:rsid w:val="00FF24DB"/>
    <w:rPr>
      <w:i/>
      <w:iCs/>
    </w:rPr>
  </w:style>
  <w:style w:type="character" w:customStyle="1" w:styleId="HTMLAddressChar">
    <w:name w:val="HTML Address Char"/>
    <w:basedOn w:val="DefaultParagraphFont"/>
    <w:link w:val="HTMLAddress"/>
    <w:uiPriority w:val="99"/>
    <w:semiHidden/>
    <w:rsid w:val="00FF24DB"/>
    <w:rPr>
      <w:rFonts w:ascii="Times New Roman" w:hAnsi="Times New Roman"/>
      <w:i/>
      <w:iCs/>
      <w:sz w:val="24"/>
    </w:rPr>
  </w:style>
  <w:style w:type="character" w:styleId="HTMLCite">
    <w:name w:val="HTML Cite"/>
    <w:basedOn w:val="DefaultParagraphFont"/>
    <w:uiPriority w:val="99"/>
    <w:semiHidden/>
    <w:unhideWhenUsed/>
    <w:rsid w:val="00FF24DB"/>
    <w:rPr>
      <w:i/>
      <w:iCs/>
    </w:rPr>
  </w:style>
  <w:style w:type="character" w:styleId="HTMLCode">
    <w:name w:val="HTML Code"/>
    <w:basedOn w:val="DefaultParagraphFont"/>
    <w:uiPriority w:val="99"/>
    <w:semiHidden/>
    <w:unhideWhenUsed/>
    <w:rsid w:val="00FF24DB"/>
    <w:rPr>
      <w:rFonts w:ascii="Consolas" w:hAnsi="Consolas" w:cs="Consolas"/>
      <w:sz w:val="20"/>
      <w:szCs w:val="20"/>
    </w:rPr>
  </w:style>
  <w:style w:type="character" w:styleId="HTMLDefinition">
    <w:name w:val="HTML Definition"/>
    <w:basedOn w:val="DefaultParagraphFont"/>
    <w:uiPriority w:val="99"/>
    <w:semiHidden/>
    <w:unhideWhenUsed/>
    <w:rsid w:val="00FF24DB"/>
    <w:rPr>
      <w:i/>
      <w:iCs/>
    </w:rPr>
  </w:style>
  <w:style w:type="character" w:styleId="HTMLKeyboard">
    <w:name w:val="HTML Keyboard"/>
    <w:basedOn w:val="DefaultParagraphFont"/>
    <w:uiPriority w:val="99"/>
    <w:semiHidden/>
    <w:unhideWhenUsed/>
    <w:rsid w:val="00FF24DB"/>
    <w:rPr>
      <w:rFonts w:ascii="Consolas" w:hAnsi="Consolas" w:cs="Consolas"/>
      <w:sz w:val="20"/>
      <w:szCs w:val="20"/>
    </w:rPr>
  </w:style>
  <w:style w:type="paragraph" w:styleId="HTMLPreformatted">
    <w:name w:val="HTML Preformatted"/>
    <w:basedOn w:val="Normal"/>
    <w:link w:val="HTMLPreformattedChar"/>
    <w:uiPriority w:val="99"/>
    <w:semiHidden/>
    <w:unhideWhenUsed/>
    <w:rsid w:val="00FF24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24DB"/>
    <w:rPr>
      <w:rFonts w:ascii="Consolas" w:hAnsi="Consolas" w:cs="Consolas"/>
      <w:sz w:val="20"/>
      <w:szCs w:val="20"/>
    </w:rPr>
  </w:style>
  <w:style w:type="character" w:styleId="HTMLSample">
    <w:name w:val="HTML Sample"/>
    <w:basedOn w:val="DefaultParagraphFont"/>
    <w:uiPriority w:val="99"/>
    <w:semiHidden/>
    <w:unhideWhenUsed/>
    <w:rsid w:val="00FF24DB"/>
    <w:rPr>
      <w:rFonts w:ascii="Consolas" w:hAnsi="Consolas" w:cs="Consolas"/>
      <w:sz w:val="24"/>
      <w:szCs w:val="24"/>
    </w:rPr>
  </w:style>
  <w:style w:type="character" w:styleId="HTMLTypewriter">
    <w:name w:val="HTML Typewriter"/>
    <w:basedOn w:val="DefaultParagraphFont"/>
    <w:uiPriority w:val="99"/>
    <w:semiHidden/>
    <w:unhideWhenUsed/>
    <w:rsid w:val="00FF24DB"/>
    <w:rPr>
      <w:rFonts w:ascii="Consolas" w:hAnsi="Consolas" w:cs="Consolas"/>
      <w:sz w:val="20"/>
      <w:szCs w:val="20"/>
    </w:rPr>
  </w:style>
  <w:style w:type="character" w:styleId="HTMLVariable">
    <w:name w:val="HTML Variable"/>
    <w:basedOn w:val="DefaultParagraphFont"/>
    <w:uiPriority w:val="99"/>
    <w:semiHidden/>
    <w:unhideWhenUsed/>
    <w:rsid w:val="00FF24DB"/>
    <w:rPr>
      <w:i/>
      <w:iCs/>
    </w:rPr>
  </w:style>
  <w:style w:type="character" w:styleId="Hyperlink">
    <w:name w:val="Hyperlink"/>
    <w:basedOn w:val="DefaultParagraphFont"/>
    <w:uiPriority w:val="99"/>
    <w:unhideWhenUsed/>
    <w:rsid w:val="00FF24DB"/>
    <w:rPr>
      <w:color w:val="0000FF" w:themeColor="hyperlink"/>
      <w:u w:val="single"/>
    </w:rPr>
  </w:style>
  <w:style w:type="paragraph" w:styleId="Index1">
    <w:name w:val="index 1"/>
    <w:basedOn w:val="Normal"/>
    <w:next w:val="Normal"/>
    <w:autoRedefine/>
    <w:uiPriority w:val="99"/>
    <w:semiHidden/>
    <w:unhideWhenUsed/>
    <w:rsid w:val="00FF24DB"/>
    <w:pPr>
      <w:ind w:left="240" w:hanging="240"/>
    </w:pPr>
  </w:style>
  <w:style w:type="paragraph" w:styleId="Index2">
    <w:name w:val="index 2"/>
    <w:basedOn w:val="Normal"/>
    <w:next w:val="Normal"/>
    <w:autoRedefine/>
    <w:uiPriority w:val="99"/>
    <w:semiHidden/>
    <w:unhideWhenUsed/>
    <w:rsid w:val="00FF24DB"/>
    <w:pPr>
      <w:ind w:left="480" w:hanging="240"/>
    </w:pPr>
  </w:style>
  <w:style w:type="paragraph" w:styleId="Index3">
    <w:name w:val="index 3"/>
    <w:basedOn w:val="Normal"/>
    <w:next w:val="Normal"/>
    <w:autoRedefine/>
    <w:uiPriority w:val="99"/>
    <w:semiHidden/>
    <w:unhideWhenUsed/>
    <w:rsid w:val="00FF24DB"/>
    <w:pPr>
      <w:ind w:left="720" w:hanging="240"/>
    </w:pPr>
  </w:style>
  <w:style w:type="paragraph" w:styleId="Index4">
    <w:name w:val="index 4"/>
    <w:basedOn w:val="Normal"/>
    <w:next w:val="Normal"/>
    <w:autoRedefine/>
    <w:uiPriority w:val="99"/>
    <w:semiHidden/>
    <w:unhideWhenUsed/>
    <w:rsid w:val="00FF24DB"/>
    <w:pPr>
      <w:ind w:left="960" w:hanging="240"/>
    </w:pPr>
  </w:style>
  <w:style w:type="paragraph" w:styleId="Index5">
    <w:name w:val="index 5"/>
    <w:basedOn w:val="Normal"/>
    <w:next w:val="Normal"/>
    <w:autoRedefine/>
    <w:uiPriority w:val="99"/>
    <w:semiHidden/>
    <w:unhideWhenUsed/>
    <w:rsid w:val="00FF24DB"/>
    <w:pPr>
      <w:ind w:left="1200" w:hanging="240"/>
    </w:pPr>
  </w:style>
  <w:style w:type="paragraph" w:styleId="Index6">
    <w:name w:val="index 6"/>
    <w:basedOn w:val="Normal"/>
    <w:next w:val="Normal"/>
    <w:autoRedefine/>
    <w:uiPriority w:val="99"/>
    <w:semiHidden/>
    <w:unhideWhenUsed/>
    <w:rsid w:val="00FF24DB"/>
    <w:pPr>
      <w:ind w:left="1440" w:hanging="240"/>
    </w:pPr>
  </w:style>
  <w:style w:type="paragraph" w:styleId="Index7">
    <w:name w:val="index 7"/>
    <w:basedOn w:val="Normal"/>
    <w:next w:val="Normal"/>
    <w:autoRedefine/>
    <w:uiPriority w:val="99"/>
    <w:semiHidden/>
    <w:unhideWhenUsed/>
    <w:rsid w:val="00FF24DB"/>
    <w:pPr>
      <w:ind w:left="1680" w:hanging="240"/>
    </w:pPr>
  </w:style>
  <w:style w:type="paragraph" w:styleId="Index8">
    <w:name w:val="index 8"/>
    <w:basedOn w:val="Normal"/>
    <w:next w:val="Normal"/>
    <w:autoRedefine/>
    <w:uiPriority w:val="99"/>
    <w:semiHidden/>
    <w:unhideWhenUsed/>
    <w:rsid w:val="00FF24DB"/>
    <w:pPr>
      <w:ind w:left="1920" w:hanging="240"/>
    </w:pPr>
  </w:style>
  <w:style w:type="paragraph" w:styleId="Index9">
    <w:name w:val="index 9"/>
    <w:basedOn w:val="Normal"/>
    <w:next w:val="Normal"/>
    <w:autoRedefine/>
    <w:uiPriority w:val="99"/>
    <w:semiHidden/>
    <w:unhideWhenUsed/>
    <w:rsid w:val="00FF24DB"/>
    <w:pPr>
      <w:ind w:left="2160" w:hanging="240"/>
    </w:pPr>
  </w:style>
  <w:style w:type="paragraph" w:styleId="IndexHeading">
    <w:name w:val="index heading"/>
    <w:basedOn w:val="Normal"/>
    <w:next w:val="Index1"/>
    <w:uiPriority w:val="99"/>
    <w:semiHidden/>
    <w:unhideWhenUsed/>
    <w:rsid w:val="00FF24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F24DB"/>
    <w:rPr>
      <w:b/>
      <w:bCs/>
      <w:i/>
      <w:iCs/>
      <w:color w:val="4F81BD" w:themeColor="accent1"/>
    </w:rPr>
  </w:style>
  <w:style w:type="paragraph" w:styleId="IntenseQuote">
    <w:name w:val="Intense Quote"/>
    <w:basedOn w:val="Normal"/>
    <w:next w:val="Normal"/>
    <w:link w:val="IntenseQuoteChar"/>
    <w:uiPriority w:val="30"/>
    <w:semiHidden/>
    <w:unhideWhenUsed/>
    <w:qFormat/>
    <w:rsid w:val="00FF2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F24DB"/>
    <w:rPr>
      <w:rFonts w:ascii="Times New Roman" w:hAnsi="Times New Roman"/>
      <w:b/>
      <w:bCs/>
      <w:i/>
      <w:iCs/>
      <w:color w:val="4F81BD" w:themeColor="accent1"/>
      <w:sz w:val="24"/>
    </w:rPr>
  </w:style>
  <w:style w:type="character" w:styleId="IntenseReference">
    <w:name w:val="Intense Reference"/>
    <w:basedOn w:val="DefaultParagraphFont"/>
    <w:uiPriority w:val="32"/>
    <w:semiHidden/>
    <w:unhideWhenUsed/>
    <w:qFormat/>
    <w:rsid w:val="00FF24DB"/>
    <w:rPr>
      <w:b/>
      <w:bCs/>
      <w:smallCaps/>
      <w:color w:val="C0504D" w:themeColor="accent2"/>
      <w:spacing w:val="5"/>
      <w:u w:val="single"/>
    </w:rPr>
  </w:style>
  <w:style w:type="character" w:styleId="LineNumber">
    <w:name w:val="line number"/>
    <w:basedOn w:val="DefaultParagraphFont"/>
    <w:uiPriority w:val="99"/>
    <w:semiHidden/>
    <w:unhideWhenUsed/>
    <w:rsid w:val="00FF24DB"/>
  </w:style>
  <w:style w:type="paragraph" w:styleId="List">
    <w:name w:val="List"/>
    <w:basedOn w:val="Normal"/>
    <w:uiPriority w:val="99"/>
    <w:semiHidden/>
    <w:unhideWhenUsed/>
    <w:rsid w:val="00FF24DB"/>
    <w:pPr>
      <w:ind w:left="360" w:hanging="360"/>
      <w:contextualSpacing/>
    </w:pPr>
  </w:style>
  <w:style w:type="paragraph" w:styleId="List2">
    <w:name w:val="List 2"/>
    <w:basedOn w:val="Normal"/>
    <w:uiPriority w:val="99"/>
    <w:semiHidden/>
    <w:unhideWhenUsed/>
    <w:rsid w:val="00FF24DB"/>
    <w:pPr>
      <w:ind w:left="720" w:hanging="360"/>
      <w:contextualSpacing/>
    </w:pPr>
  </w:style>
  <w:style w:type="paragraph" w:styleId="List3">
    <w:name w:val="List 3"/>
    <w:basedOn w:val="Normal"/>
    <w:uiPriority w:val="99"/>
    <w:semiHidden/>
    <w:unhideWhenUsed/>
    <w:rsid w:val="00FF24DB"/>
    <w:pPr>
      <w:ind w:left="1080" w:hanging="360"/>
      <w:contextualSpacing/>
    </w:pPr>
  </w:style>
  <w:style w:type="paragraph" w:styleId="List4">
    <w:name w:val="List 4"/>
    <w:basedOn w:val="Normal"/>
    <w:uiPriority w:val="99"/>
    <w:semiHidden/>
    <w:unhideWhenUsed/>
    <w:rsid w:val="00FF24DB"/>
    <w:pPr>
      <w:ind w:left="1440" w:hanging="360"/>
      <w:contextualSpacing/>
    </w:pPr>
  </w:style>
  <w:style w:type="paragraph" w:styleId="List5">
    <w:name w:val="List 5"/>
    <w:basedOn w:val="Normal"/>
    <w:uiPriority w:val="99"/>
    <w:semiHidden/>
    <w:unhideWhenUsed/>
    <w:rsid w:val="00FF24DB"/>
    <w:pPr>
      <w:ind w:left="1800" w:hanging="360"/>
      <w:contextualSpacing/>
    </w:pPr>
  </w:style>
  <w:style w:type="paragraph" w:styleId="ListBullet2">
    <w:name w:val="List Bullet 2"/>
    <w:basedOn w:val="Normal"/>
    <w:uiPriority w:val="99"/>
    <w:semiHidden/>
    <w:unhideWhenUsed/>
    <w:rsid w:val="00FF24DB"/>
    <w:pPr>
      <w:numPr>
        <w:numId w:val="22"/>
      </w:numPr>
      <w:contextualSpacing/>
    </w:pPr>
  </w:style>
  <w:style w:type="paragraph" w:styleId="ListBullet3">
    <w:name w:val="List Bullet 3"/>
    <w:basedOn w:val="Normal"/>
    <w:uiPriority w:val="99"/>
    <w:semiHidden/>
    <w:unhideWhenUsed/>
    <w:rsid w:val="00FF24DB"/>
    <w:pPr>
      <w:numPr>
        <w:numId w:val="23"/>
      </w:numPr>
      <w:contextualSpacing/>
    </w:pPr>
  </w:style>
  <w:style w:type="paragraph" w:styleId="ListBullet4">
    <w:name w:val="List Bullet 4"/>
    <w:basedOn w:val="Normal"/>
    <w:uiPriority w:val="99"/>
    <w:semiHidden/>
    <w:unhideWhenUsed/>
    <w:rsid w:val="00FF24DB"/>
    <w:pPr>
      <w:numPr>
        <w:numId w:val="24"/>
      </w:numPr>
      <w:contextualSpacing/>
    </w:pPr>
  </w:style>
  <w:style w:type="paragraph" w:styleId="ListBullet5">
    <w:name w:val="List Bullet 5"/>
    <w:basedOn w:val="Normal"/>
    <w:uiPriority w:val="99"/>
    <w:semiHidden/>
    <w:unhideWhenUsed/>
    <w:rsid w:val="00FF24DB"/>
    <w:pPr>
      <w:numPr>
        <w:numId w:val="25"/>
      </w:numPr>
      <w:contextualSpacing/>
    </w:pPr>
  </w:style>
  <w:style w:type="paragraph" w:styleId="ListContinue">
    <w:name w:val="List Continue"/>
    <w:basedOn w:val="Normal"/>
    <w:uiPriority w:val="99"/>
    <w:semiHidden/>
    <w:unhideWhenUsed/>
    <w:rsid w:val="00FF24DB"/>
    <w:pPr>
      <w:spacing w:after="120"/>
      <w:ind w:left="360"/>
      <w:contextualSpacing/>
    </w:pPr>
  </w:style>
  <w:style w:type="paragraph" w:styleId="ListContinue2">
    <w:name w:val="List Continue 2"/>
    <w:basedOn w:val="Normal"/>
    <w:uiPriority w:val="99"/>
    <w:semiHidden/>
    <w:unhideWhenUsed/>
    <w:rsid w:val="00FF24DB"/>
    <w:pPr>
      <w:spacing w:after="120"/>
      <w:ind w:left="720"/>
      <w:contextualSpacing/>
    </w:pPr>
  </w:style>
  <w:style w:type="paragraph" w:styleId="ListContinue3">
    <w:name w:val="List Continue 3"/>
    <w:basedOn w:val="Normal"/>
    <w:uiPriority w:val="99"/>
    <w:semiHidden/>
    <w:unhideWhenUsed/>
    <w:rsid w:val="00FF24DB"/>
    <w:pPr>
      <w:spacing w:after="120"/>
      <w:ind w:left="1080"/>
      <w:contextualSpacing/>
    </w:pPr>
  </w:style>
  <w:style w:type="paragraph" w:styleId="ListContinue4">
    <w:name w:val="List Continue 4"/>
    <w:basedOn w:val="Normal"/>
    <w:uiPriority w:val="99"/>
    <w:semiHidden/>
    <w:unhideWhenUsed/>
    <w:rsid w:val="00FF24DB"/>
    <w:pPr>
      <w:spacing w:after="120"/>
      <w:ind w:left="1440"/>
      <w:contextualSpacing/>
    </w:pPr>
  </w:style>
  <w:style w:type="paragraph" w:styleId="ListContinue5">
    <w:name w:val="List Continue 5"/>
    <w:basedOn w:val="Normal"/>
    <w:uiPriority w:val="99"/>
    <w:semiHidden/>
    <w:unhideWhenUsed/>
    <w:rsid w:val="00FF24DB"/>
    <w:pPr>
      <w:spacing w:after="120"/>
      <w:ind w:left="1800"/>
      <w:contextualSpacing/>
    </w:pPr>
  </w:style>
  <w:style w:type="paragraph" w:styleId="ListNumber">
    <w:name w:val="List Number"/>
    <w:basedOn w:val="Normal"/>
    <w:uiPriority w:val="99"/>
    <w:semiHidden/>
    <w:unhideWhenUsed/>
    <w:rsid w:val="00FF24DB"/>
    <w:pPr>
      <w:numPr>
        <w:numId w:val="26"/>
      </w:numPr>
      <w:contextualSpacing/>
    </w:pPr>
  </w:style>
  <w:style w:type="paragraph" w:styleId="ListNumber2">
    <w:name w:val="List Number 2"/>
    <w:basedOn w:val="Normal"/>
    <w:uiPriority w:val="99"/>
    <w:semiHidden/>
    <w:unhideWhenUsed/>
    <w:rsid w:val="00FF24DB"/>
    <w:pPr>
      <w:numPr>
        <w:numId w:val="27"/>
      </w:numPr>
      <w:contextualSpacing/>
    </w:pPr>
  </w:style>
  <w:style w:type="paragraph" w:styleId="ListNumber3">
    <w:name w:val="List Number 3"/>
    <w:basedOn w:val="Normal"/>
    <w:uiPriority w:val="99"/>
    <w:semiHidden/>
    <w:unhideWhenUsed/>
    <w:rsid w:val="00FF24DB"/>
    <w:pPr>
      <w:numPr>
        <w:numId w:val="28"/>
      </w:numPr>
      <w:contextualSpacing/>
    </w:pPr>
  </w:style>
  <w:style w:type="paragraph" w:styleId="ListNumber4">
    <w:name w:val="List Number 4"/>
    <w:basedOn w:val="Normal"/>
    <w:uiPriority w:val="99"/>
    <w:semiHidden/>
    <w:unhideWhenUsed/>
    <w:rsid w:val="00FF24DB"/>
    <w:pPr>
      <w:numPr>
        <w:numId w:val="29"/>
      </w:numPr>
      <w:contextualSpacing/>
    </w:pPr>
  </w:style>
  <w:style w:type="paragraph" w:styleId="ListNumber5">
    <w:name w:val="List Number 5"/>
    <w:basedOn w:val="Normal"/>
    <w:uiPriority w:val="99"/>
    <w:semiHidden/>
    <w:unhideWhenUsed/>
    <w:rsid w:val="00FF24DB"/>
    <w:pPr>
      <w:numPr>
        <w:numId w:val="30"/>
      </w:numPr>
      <w:contextualSpacing/>
    </w:pPr>
  </w:style>
  <w:style w:type="paragraph" w:styleId="ListParagraph">
    <w:name w:val="List Paragraph"/>
    <w:basedOn w:val="Normal"/>
    <w:uiPriority w:val="34"/>
    <w:semiHidden/>
    <w:unhideWhenUsed/>
    <w:qFormat/>
    <w:rsid w:val="00FF24DB"/>
    <w:pPr>
      <w:ind w:left="720"/>
      <w:contextualSpacing/>
    </w:pPr>
  </w:style>
  <w:style w:type="paragraph" w:styleId="MacroText">
    <w:name w:val="macro"/>
    <w:link w:val="MacroTextChar"/>
    <w:uiPriority w:val="99"/>
    <w:semiHidden/>
    <w:unhideWhenUsed/>
    <w:rsid w:val="00FF24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FF24DB"/>
    <w:rPr>
      <w:rFonts w:ascii="Consolas" w:hAnsi="Consolas" w:cs="Consolas"/>
      <w:sz w:val="20"/>
      <w:szCs w:val="20"/>
    </w:rPr>
  </w:style>
  <w:style w:type="paragraph" w:styleId="NoSpacing">
    <w:name w:val="No Spacing"/>
    <w:uiPriority w:val="1"/>
    <w:semiHidden/>
    <w:unhideWhenUsed/>
    <w:rsid w:val="00FF24DB"/>
    <w:pPr>
      <w:spacing w:after="0" w:line="240" w:lineRule="auto"/>
    </w:pPr>
    <w:rPr>
      <w:rFonts w:ascii="Times New Roman" w:hAnsi="Times New Roman"/>
      <w:sz w:val="24"/>
    </w:rPr>
  </w:style>
  <w:style w:type="paragraph" w:styleId="NormalWeb">
    <w:name w:val="Normal (Web)"/>
    <w:basedOn w:val="Normal"/>
    <w:uiPriority w:val="99"/>
    <w:semiHidden/>
    <w:unhideWhenUsed/>
    <w:rsid w:val="00FF24DB"/>
    <w:rPr>
      <w:rFonts w:cs="Times New Roman"/>
      <w:szCs w:val="24"/>
    </w:rPr>
  </w:style>
  <w:style w:type="paragraph" w:styleId="NormalIndent">
    <w:name w:val="Normal Indent"/>
    <w:basedOn w:val="Normal"/>
    <w:uiPriority w:val="99"/>
    <w:semiHidden/>
    <w:unhideWhenUsed/>
    <w:rsid w:val="00FF24DB"/>
    <w:pPr>
      <w:ind w:left="720"/>
    </w:pPr>
  </w:style>
  <w:style w:type="paragraph" w:styleId="NoteHeading">
    <w:name w:val="Note Heading"/>
    <w:basedOn w:val="Normal"/>
    <w:next w:val="Normal"/>
    <w:link w:val="NoteHeadingChar"/>
    <w:uiPriority w:val="99"/>
    <w:semiHidden/>
    <w:unhideWhenUsed/>
    <w:rsid w:val="00FF24DB"/>
  </w:style>
  <w:style w:type="character" w:customStyle="1" w:styleId="NoteHeadingChar">
    <w:name w:val="Note Heading Char"/>
    <w:basedOn w:val="DefaultParagraphFont"/>
    <w:link w:val="NoteHeading"/>
    <w:uiPriority w:val="99"/>
    <w:semiHidden/>
    <w:rsid w:val="00FF24DB"/>
    <w:rPr>
      <w:rFonts w:ascii="Times New Roman" w:hAnsi="Times New Roman"/>
      <w:sz w:val="24"/>
    </w:rPr>
  </w:style>
  <w:style w:type="character" w:styleId="PageNumber">
    <w:name w:val="page number"/>
    <w:basedOn w:val="DefaultParagraphFont"/>
    <w:uiPriority w:val="99"/>
    <w:semiHidden/>
    <w:unhideWhenUsed/>
    <w:rsid w:val="00FF24DB"/>
  </w:style>
  <w:style w:type="character" w:styleId="PlaceholderText">
    <w:name w:val="Placeholder Text"/>
    <w:basedOn w:val="DefaultParagraphFont"/>
    <w:uiPriority w:val="99"/>
    <w:semiHidden/>
    <w:rsid w:val="00FF24DB"/>
    <w:rPr>
      <w:color w:val="808080"/>
    </w:rPr>
  </w:style>
  <w:style w:type="paragraph" w:styleId="PlainText">
    <w:name w:val="Plain Text"/>
    <w:basedOn w:val="Normal"/>
    <w:link w:val="PlainTextChar"/>
    <w:uiPriority w:val="99"/>
    <w:semiHidden/>
    <w:unhideWhenUsed/>
    <w:rsid w:val="00FF24DB"/>
    <w:rPr>
      <w:rFonts w:ascii="Consolas" w:hAnsi="Consolas" w:cs="Consolas"/>
      <w:sz w:val="21"/>
      <w:szCs w:val="21"/>
    </w:rPr>
  </w:style>
  <w:style w:type="character" w:customStyle="1" w:styleId="PlainTextChar">
    <w:name w:val="Plain Text Char"/>
    <w:basedOn w:val="DefaultParagraphFont"/>
    <w:link w:val="PlainText"/>
    <w:uiPriority w:val="99"/>
    <w:semiHidden/>
    <w:rsid w:val="00FF24DB"/>
    <w:rPr>
      <w:rFonts w:ascii="Consolas" w:hAnsi="Consolas" w:cs="Consolas"/>
      <w:sz w:val="21"/>
      <w:szCs w:val="21"/>
    </w:rPr>
  </w:style>
  <w:style w:type="paragraph" w:styleId="Quote">
    <w:name w:val="Quote"/>
    <w:basedOn w:val="Normal"/>
    <w:next w:val="Normal"/>
    <w:link w:val="QuoteChar"/>
    <w:uiPriority w:val="29"/>
    <w:semiHidden/>
    <w:unhideWhenUsed/>
    <w:qFormat/>
    <w:rsid w:val="00FF24DB"/>
    <w:rPr>
      <w:i/>
      <w:iCs/>
      <w:color w:val="000000" w:themeColor="text1"/>
    </w:rPr>
  </w:style>
  <w:style w:type="character" w:customStyle="1" w:styleId="QuoteChar">
    <w:name w:val="Quote Char"/>
    <w:basedOn w:val="DefaultParagraphFont"/>
    <w:link w:val="Quote"/>
    <w:uiPriority w:val="29"/>
    <w:semiHidden/>
    <w:rsid w:val="00FF24DB"/>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sid w:val="00FF24DB"/>
  </w:style>
  <w:style w:type="character" w:customStyle="1" w:styleId="SalutationChar">
    <w:name w:val="Salutation Char"/>
    <w:basedOn w:val="DefaultParagraphFont"/>
    <w:link w:val="Salutation"/>
    <w:uiPriority w:val="99"/>
    <w:semiHidden/>
    <w:rsid w:val="00FF24DB"/>
    <w:rPr>
      <w:rFonts w:ascii="Times New Roman" w:hAnsi="Times New Roman"/>
      <w:sz w:val="24"/>
    </w:rPr>
  </w:style>
  <w:style w:type="character" w:styleId="SubtleEmphasis">
    <w:name w:val="Subtle Emphasis"/>
    <w:basedOn w:val="DefaultParagraphFont"/>
    <w:uiPriority w:val="19"/>
    <w:semiHidden/>
    <w:unhideWhenUsed/>
    <w:qFormat/>
    <w:rsid w:val="00FF24DB"/>
    <w:rPr>
      <w:i/>
      <w:iCs/>
      <w:color w:val="808080" w:themeColor="text1" w:themeTint="7F"/>
    </w:rPr>
  </w:style>
  <w:style w:type="character" w:styleId="SubtleReference">
    <w:name w:val="Subtle Reference"/>
    <w:basedOn w:val="DefaultParagraphFont"/>
    <w:uiPriority w:val="31"/>
    <w:semiHidden/>
    <w:unhideWhenUsed/>
    <w:qFormat/>
    <w:rsid w:val="00FF24DB"/>
    <w:rPr>
      <w:smallCaps/>
      <w:color w:val="C0504D" w:themeColor="accent2"/>
      <w:u w:val="single"/>
    </w:rPr>
  </w:style>
  <w:style w:type="paragraph" w:styleId="TableofAuthorities">
    <w:name w:val="table of authorities"/>
    <w:basedOn w:val="Normal"/>
    <w:next w:val="Normal"/>
    <w:uiPriority w:val="99"/>
    <w:semiHidden/>
    <w:unhideWhenUsed/>
    <w:rsid w:val="00FF24DB"/>
    <w:pPr>
      <w:ind w:left="240" w:hanging="240"/>
    </w:pPr>
  </w:style>
  <w:style w:type="paragraph" w:styleId="TableofFigures">
    <w:name w:val="table of figures"/>
    <w:basedOn w:val="Normal"/>
    <w:next w:val="Normal"/>
    <w:uiPriority w:val="99"/>
    <w:semiHidden/>
    <w:unhideWhenUsed/>
    <w:rsid w:val="00FF24DB"/>
  </w:style>
  <w:style w:type="paragraph" w:styleId="TOAHeading">
    <w:name w:val="toa heading"/>
    <w:basedOn w:val="Normal"/>
    <w:next w:val="Normal"/>
    <w:uiPriority w:val="99"/>
    <w:semiHidden/>
    <w:unhideWhenUsed/>
    <w:rsid w:val="00FF24D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F24DB"/>
    <w:pPr>
      <w:spacing w:after="100"/>
    </w:pPr>
  </w:style>
  <w:style w:type="paragraph" w:styleId="TOC2">
    <w:name w:val="toc 2"/>
    <w:basedOn w:val="Normal"/>
    <w:next w:val="Normal"/>
    <w:autoRedefine/>
    <w:uiPriority w:val="39"/>
    <w:semiHidden/>
    <w:unhideWhenUsed/>
    <w:rsid w:val="00FF24DB"/>
    <w:pPr>
      <w:spacing w:after="100"/>
      <w:ind w:left="240"/>
    </w:pPr>
  </w:style>
  <w:style w:type="paragraph" w:styleId="TOC3">
    <w:name w:val="toc 3"/>
    <w:basedOn w:val="Normal"/>
    <w:next w:val="Normal"/>
    <w:autoRedefine/>
    <w:uiPriority w:val="39"/>
    <w:semiHidden/>
    <w:unhideWhenUsed/>
    <w:rsid w:val="00FF24DB"/>
    <w:pPr>
      <w:spacing w:after="100"/>
      <w:ind w:left="480"/>
    </w:pPr>
  </w:style>
  <w:style w:type="paragraph" w:styleId="TOC4">
    <w:name w:val="toc 4"/>
    <w:basedOn w:val="Normal"/>
    <w:next w:val="Normal"/>
    <w:autoRedefine/>
    <w:uiPriority w:val="39"/>
    <w:semiHidden/>
    <w:unhideWhenUsed/>
    <w:rsid w:val="00FF24DB"/>
    <w:pPr>
      <w:spacing w:after="100"/>
      <w:ind w:left="720"/>
    </w:pPr>
  </w:style>
  <w:style w:type="paragraph" w:styleId="TOC5">
    <w:name w:val="toc 5"/>
    <w:basedOn w:val="Normal"/>
    <w:next w:val="Normal"/>
    <w:autoRedefine/>
    <w:uiPriority w:val="39"/>
    <w:semiHidden/>
    <w:unhideWhenUsed/>
    <w:rsid w:val="00FF24DB"/>
    <w:pPr>
      <w:spacing w:after="100"/>
      <w:ind w:left="960"/>
    </w:pPr>
  </w:style>
  <w:style w:type="paragraph" w:styleId="TOC6">
    <w:name w:val="toc 6"/>
    <w:basedOn w:val="Normal"/>
    <w:next w:val="Normal"/>
    <w:autoRedefine/>
    <w:uiPriority w:val="39"/>
    <w:semiHidden/>
    <w:unhideWhenUsed/>
    <w:rsid w:val="00FF24DB"/>
    <w:pPr>
      <w:spacing w:after="100"/>
      <w:ind w:left="1200"/>
    </w:pPr>
  </w:style>
  <w:style w:type="paragraph" w:styleId="TOC7">
    <w:name w:val="toc 7"/>
    <w:basedOn w:val="Normal"/>
    <w:next w:val="Normal"/>
    <w:autoRedefine/>
    <w:uiPriority w:val="39"/>
    <w:semiHidden/>
    <w:unhideWhenUsed/>
    <w:rsid w:val="00FF24DB"/>
    <w:pPr>
      <w:spacing w:after="100"/>
      <w:ind w:left="1440"/>
    </w:pPr>
  </w:style>
  <w:style w:type="paragraph" w:styleId="TOC8">
    <w:name w:val="toc 8"/>
    <w:basedOn w:val="Normal"/>
    <w:next w:val="Normal"/>
    <w:autoRedefine/>
    <w:uiPriority w:val="39"/>
    <w:semiHidden/>
    <w:unhideWhenUsed/>
    <w:rsid w:val="00FF24DB"/>
    <w:pPr>
      <w:spacing w:after="100"/>
      <w:ind w:left="1680"/>
    </w:pPr>
  </w:style>
  <w:style w:type="paragraph" w:styleId="TOC9">
    <w:name w:val="toc 9"/>
    <w:basedOn w:val="Normal"/>
    <w:next w:val="Normal"/>
    <w:autoRedefine/>
    <w:uiPriority w:val="39"/>
    <w:semiHidden/>
    <w:unhideWhenUsed/>
    <w:rsid w:val="00FF24DB"/>
    <w:pPr>
      <w:spacing w:after="100"/>
      <w:ind w:left="1920"/>
    </w:pPr>
  </w:style>
  <w:style w:type="character" w:styleId="UnresolvedMention">
    <w:name w:val="Unresolved Mention"/>
    <w:basedOn w:val="DefaultParagraphFont"/>
    <w:uiPriority w:val="99"/>
    <w:semiHidden/>
    <w:unhideWhenUsed/>
    <w:rsid w:val="00E9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03-13" TargetMode="External"/><Relationship Id="rId13" Type="http://schemas.openxmlformats.org/officeDocument/2006/relationships/hyperlink" Target="http://www.transparency.org/research/cpi/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investment/briberyininternationalbusiness/anti-briberyconvention/4488438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investment/briberyininternationalbusiness/anti-briberyconvention/4488438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bribery-act-2010-guidance" TargetMode="External"/><Relationship Id="rId4" Type="http://schemas.openxmlformats.org/officeDocument/2006/relationships/settings" Target="settings.xml"/><Relationship Id="rId9" Type="http://schemas.openxmlformats.org/officeDocument/2006/relationships/hyperlink" Target="https://www.ussc.gov/guidelines/2023-guidelines-manual/annotated-2023-chapter-8" TargetMode="External"/><Relationship Id="rId14" Type="http://schemas.openxmlformats.org/officeDocument/2006/relationships/hyperlink" Target="http://www.transparency.org/research/cp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D85C-9DB2-4D96-AFC7-B4A8F77B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A&amp;P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CRY3860</dc:creator>
  <cp:lastModifiedBy>Yukins, Christopher R.</cp:lastModifiedBy>
  <cp:revision>2</cp:revision>
  <dcterms:created xsi:type="dcterms:W3CDTF">2023-11-29T19:31:00Z</dcterms:created>
  <dcterms:modified xsi:type="dcterms:W3CDTF">2023-11-29T19:31:00Z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Wednesday - IACA 2017 - Case Study - Compliance and Corporate Controls - Exercise.docx</vt:lpwstr>
  </property>
</Properties>
</file>